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4FE05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F3D3F5B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  <w:vAlign w:val="top"/>
          </w:tcPr>
          <w:p w14:paraId="3980805A"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-843280</wp:posOffset>
                      </wp:positionV>
                      <wp:extent cx="3665855" cy="535305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65855" cy="5353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A3582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1DFA51ED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8.65pt;margin-top:-66.4pt;height:42.15pt;width:288.65pt;z-index:251659264;v-text-anchor:middle;mso-width-relative:page;mso-height-relative:page;" filled="f" stroked="f" coordsize="21600,21600" o:gfxdata="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Mry3i2QAAAAsBAAAPAAAAAAAAAAEA&#10;IAAAACIAAABkcnMvZG93bnJldi54bWxQSwECFAAUAAAACACHTuJA5jkxkA4CAAANBAAADgAAAAAA&#10;AAABACAAAAAoAQAAZHJzL2Uyb0RvYy54bWxQSwUGAAAAAAYABgBZAQAAqAUAAAAA&#10;">
                      <v:fill on="f" focussize="0,0"/>
                      <v:stroke on="f" weight="3pt"/>
                      <v:imagedata o:title=""/>
                      <o:lock v:ext="edit" aspectratio="f"/>
                      <v:shadow on="t" color="#7F7F7F" opacity="32768f" offset="1pt,2pt" origin="0f,0f" matrix="65536f,0f,0f,65536f"/>
                      <v:textbox>
                        <w:txbxContent>
                          <w:p w14:paraId="03A3582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1DFA51E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>徐蕾</w:t>
            </w:r>
          </w:p>
        </w:tc>
        <w:tc>
          <w:tcPr>
            <w:tcW w:w="1180" w:type="dxa"/>
          </w:tcPr>
          <w:p w14:paraId="3421DD87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  <w:vAlign w:val="top"/>
          </w:tcPr>
          <w:p w14:paraId="32B0E24E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英语系</w:t>
            </w:r>
          </w:p>
        </w:tc>
      </w:tr>
      <w:tr w14:paraId="46EE2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FA41BD9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  <w:vAlign w:val="top"/>
          </w:tcPr>
          <w:p w14:paraId="166845C3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研究生</w:t>
            </w:r>
          </w:p>
        </w:tc>
        <w:tc>
          <w:tcPr>
            <w:tcW w:w="1180" w:type="dxa"/>
          </w:tcPr>
          <w:p w14:paraId="6C75CB5D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  <w:vAlign w:val="top"/>
          </w:tcPr>
          <w:p w14:paraId="11D9F00A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硕士</w:t>
            </w:r>
          </w:p>
        </w:tc>
      </w:tr>
      <w:tr w14:paraId="1382D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52FA84E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  <w:vAlign w:val="top"/>
          </w:tcPr>
          <w:p w14:paraId="49F9CD24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80" w:type="dxa"/>
          </w:tcPr>
          <w:p w14:paraId="3DDAFD63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  <w:vAlign w:val="top"/>
          </w:tcPr>
          <w:p w14:paraId="4FE142B6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副</w:t>
            </w:r>
            <w:r>
              <w:rPr>
                <w:rFonts w:hint="eastAsia"/>
              </w:rPr>
              <w:t>教授</w:t>
            </w:r>
          </w:p>
        </w:tc>
      </w:tr>
      <w:tr w14:paraId="1D0DC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7370ED3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  <w:vAlign w:val="top"/>
          </w:tcPr>
          <w:p w14:paraId="7848738C"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英语语言文学</w:t>
            </w:r>
          </w:p>
        </w:tc>
        <w:tc>
          <w:tcPr>
            <w:tcW w:w="1180" w:type="dxa"/>
          </w:tcPr>
          <w:p w14:paraId="47857AEB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  <w:vAlign w:val="top"/>
          </w:tcPr>
          <w:p w14:paraId="336DD17A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黑龙江大学</w:t>
            </w:r>
          </w:p>
        </w:tc>
      </w:tr>
      <w:tr w14:paraId="7F8D7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477AFAE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  <w:vAlign w:val="top"/>
          </w:tcPr>
          <w:p w14:paraId="6BA9461F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180" w:type="dxa"/>
          </w:tcPr>
          <w:p w14:paraId="422616DE">
            <w:r>
              <w:t>Email</w:t>
            </w:r>
          </w:p>
        </w:tc>
        <w:tc>
          <w:tcPr>
            <w:tcW w:w="2131" w:type="dxa"/>
            <w:vAlign w:val="top"/>
          </w:tcPr>
          <w:p w14:paraId="50C71459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xulhust@163.com</w:t>
            </w:r>
          </w:p>
        </w:tc>
      </w:tr>
      <w:tr w14:paraId="48A9E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279E953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  <w:vAlign w:val="top"/>
          </w:tcPr>
          <w:p w14:paraId="3C21B238"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翻译理论与实践研究</w:t>
            </w:r>
          </w:p>
        </w:tc>
        <w:tc>
          <w:tcPr>
            <w:tcW w:w="1180" w:type="dxa"/>
          </w:tcPr>
          <w:p w14:paraId="6CA00167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  <w:vAlign w:val="top"/>
          </w:tcPr>
          <w:p w14:paraId="46AAE66A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18</w:t>
            </w:r>
            <w:r>
              <w:rPr>
                <w:rFonts w:hint="eastAsia"/>
              </w:rPr>
              <w:t>年</w:t>
            </w:r>
          </w:p>
        </w:tc>
      </w:tr>
      <w:tr w14:paraId="3D42A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47D2FC9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  <w:vAlign w:val="top"/>
          </w:tcPr>
          <w:p w14:paraId="42D642A1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科技英语翻译与实践；翻译理论基础</w:t>
            </w:r>
          </w:p>
        </w:tc>
        <w:tc>
          <w:tcPr>
            <w:tcW w:w="1180" w:type="dxa"/>
          </w:tcPr>
          <w:p w14:paraId="6A14B015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  <w:vAlign w:val="top"/>
          </w:tcPr>
          <w:p w14:paraId="595C73FC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595EB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5E250FE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  <w:vAlign w:val="top"/>
          </w:tcPr>
          <w:p w14:paraId="72377E2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25级MTI研究生1名：李敏</w:t>
            </w:r>
          </w:p>
        </w:tc>
        <w:tc>
          <w:tcPr>
            <w:tcW w:w="1180" w:type="dxa"/>
          </w:tcPr>
          <w:p w14:paraId="2F640B0A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  <w:vAlign w:val="top"/>
          </w:tcPr>
          <w:p w14:paraId="47A50414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0923F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34046A38">
            <w:pPr>
              <w:rPr>
                <w:rFonts w:hint="eastAsia"/>
              </w:rPr>
            </w:pPr>
            <w:r>
              <w:rPr>
                <w:rFonts w:hint="eastAsia"/>
              </w:rPr>
              <w:t>主要学习及工作经历：</w:t>
            </w:r>
          </w:p>
          <w:p w14:paraId="7DA8C4F4">
            <w:pPr>
              <w:rPr>
                <w:rFonts w:hint="eastAsia"/>
              </w:rPr>
            </w:pPr>
          </w:p>
          <w:p w14:paraId="656E7DC2">
            <w:pPr>
              <w:rPr>
                <w:rFonts w:hint="eastAsia"/>
              </w:rPr>
            </w:pPr>
          </w:p>
          <w:p w14:paraId="53C974FA">
            <w:pPr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学习经历：</w:t>
            </w:r>
          </w:p>
          <w:p w14:paraId="45D0D049">
            <w:pPr>
              <w:spacing w:line="36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2000年10月至2004年6月  黑龙江大学英语语言文学专业  本科学士</w:t>
            </w:r>
          </w:p>
          <w:p w14:paraId="1B2752A8">
            <w:pPr>
              <w:spacing w:line="36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2004年10月至2007年6月  黑龙江大学英语语言文学专业  硕士研究生</w:t>
            </w:r>
          </w:p>
          <w:p w14:paraId="74BAC5E0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</w:p>
          <w:p w14:paraId="73E773BF">
            <w:pPr>
              <w:spacing w:line="360" w:lineRule="auto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工作经历：</w:t>
            </w:r>
          </w:p>
          <w:p w14:paraId="3CDF5E6E">
            <w:pPr>
              <w:spacing w:line="360" w:lineRule="auto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2007 年 6 月至今              哈尔滨理工大学外国语学院英语系  副教授</w:t>
            </w:r>
          </w:p>
          <w:p w14:paraId="43650159">
            <w:pPr>
              <w:spacing w:line="360" w:lineRule="auto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2009 年 10 月至 2010 年 8 月  美国太平洋路德大学              访问学者</w:t>
            </w:r>
          </w:p>
        </w:tc>
      </w:tr>
      <w:tr w14:paraId="6707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8522" w:type="dxa"/>
            <w:gridSpan w:val="4"/>
          </w:tcPr>
          <w:p w14:paraId="23372D06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作为</w:t>
            </w:r>
            <w:r>
              <w:rPr>
                <w:rFonts w:hint="default" w:ascii="Times New Roman" w:hAnsi="Times New Roman" w:eastAsia="黑体" w:cs="Times New Roman"/>
                <w:b/>
                <w:bCs/>
                <w:i/>
                <w:iCs/>
                <w:sz w:val="24"/>
                <w:szCs w:val="28"/>
                <w:lang w:val="en-US" w:eastAsia="zh-CN"/>
              </w:rPr>
              <w:t>主持人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的省级以上</w:t>
            </w:r>
            <w:r>
              <w:rPr>
                <w:rFonts w:hint="default" w:ascii="Times New Roman" w:hAnsi="Times New Roman" w:cs="Times New Roman"/>
              </w:rPr>
              <w:t>科研立项：</w:t>
            </w:r>
            <w:r>
              <w:rPr>
                <w:rFonts w:hint="eastAsia" w:ascii="Times New Roman" w:hAnsi="Times New Roman" w:cs="Times New Roman"/>
                <w:lang w:eastAsia="zh-CN"/>
              </w:rPr>
              <w:t>近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5年立项</w:t>
            </w:r>
          </w:p>
          <w:p w14:paraId="29DC8E08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Cs w:val="21"/>
                <w:lang w:val="en-US" w:eastAsia="zh-CN"/>
              </w:rPr>
              <w:t>情感学习理论下高校翻译课程思政教学研究，黑龙江省教育科学规划重点课题，2022.01- 2023.12，主持，已完成，结题成绩为优秀；</w:t>
            </w:r>
          </w:p>
          <w:p w14:paraId="2FF88BFE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Cs w:val="21"/>
                <w:lang w:val="en-US" w:eastAsia="zh-CN"/>
              </w:rPr>
              <w:t>情感传递视角下冰雪运动纪录片英译及对外传播策略研究，黑龙江省艺术科学规划项目， 2022.06－2024.10，主持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>，已完成，结题成绩为良好。</w:t>
            </w:r>
          </w:p>
        </w:tc>
      </w:tr>
      <w:tr w14:paraId="691D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745656CC">
            <w:pPr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近5年</w:t>
            </w:r>
            <w:r>
              <w:rPr>
                <w:rFonts w:hint="eastAsia" w:ascii="Times New Roman" w:hAnsi="Times New Roman" w:cs="Times New Roman"/>
                <w:lang w:eastAsia="zh-CN"/>
              </w:rPr>
              <w:t>指导学生创作并发表</w:t>
            </w:r>
            <w:r>
              <w:rPr>
                <w:rFonts w:hint="default" w:ascii="Times New Roman" w:hAnsi="Times New Roman" w:cs="Times New Roman"/>
              </w:rPr>
              <w:t>论文：</w:t>
            </w:r>
          </w:p>
          <w:p w14:paraId="40730D21">
            <w:pPr>
              <w:numPr>
                <w:ilvl w:val="0"/>
                <w:numId w:val="2"/>
              </w:numPr>
              <w:spacing w:line="240" w:lineRule="auto"/>
              <w:rPr>
                <w:rFonts w:hint="eastAsia" w:ascii="宋体" w:cs="宋体"/>
                <w:lang w:val="ru-RU" w:eastAsia="zh-CN"/>
              </w:rPr>
            </w:pPr>
            <w:r>
              <w:rPr>
                <w:rFonts w:hint="eastAsia" w:ascii="宋体" w:cs="宋体"/>
                <w:lang w:val="ru-RU" w:eastAsia="zh-CN"/>
              </w:rPr>
              <w:t>李天佑，徐蕾.立德树人背景下翻译教学与大学生创业研究[J]. 中国多媒体与网络教学学报， 2022(12).</w:t>
            </w:r>
          </w:p>
          <w:p w14:paraId="01B70E5B">
            <w:pPr>
              <w:numPr>
                <w:ilvl w:val="0"/>
                <w:numId w:val="2"/>
              </w:numPr>
              <w:spacing w:line="240" w:lineRule="auto"/>
              <w:rPr>
                <w:rFonts w:hint="eastAsia" w:ascii="宋体" w:cs="宋体"/>
                <w:lang w:val="ru-RU" w:eastAsia="zh-CN"/>
              </w:rPr>
            </w:pPr>
            <w:r>
              <w:rPr>
                <w:rFonts w:hint="eastAsia" w:ascii="宋体" w:cs="宋体"/>
                <w:lang w:val="ru-RU" w:eastAsia="zh-CN"/>
              </w:rPr>
              <w:t>刘姝宁，徐蕾.基于社会情感学习理论的翻译教学课程思政策略研究[J].创新教育研究， 2023(02).</w:t>
            </w:r>
          </w:p>
        </w:tc>
      </w:tr>
      <w:tr w14:paraId="5B25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8522" w:type="dxa"/>
            <w:gridSpan w:val="4"/>
          </w:tcPr>
          <w:p w14:paraId="1E49CDB5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代表性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编撰书籍：</w:t>
            </w:r>
          </w:p>
          <w:p w14:paraId="479D8A1C"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1.《BAIE 翻译教育模式与翻译人才培养：创新融合，全域塑造》，哈尔滨工业大学出版社， 2024.06，共计 17.1 万字，1/1；</w:t>
            </w:r>
          </w:p>
          <w:p w14:paraId="3E663EC9">
            <w:pPr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2. 《英汉隐喻差异性认知对比探究》 ，吉林大学出版社，2024.07，26 万字，负责 7.28 万 字，2/3.</w:t>
            </w:r>
          </w:p>
        </w:tc>
      </w:tr>
      <w:tr w14:paraId="5C74A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</w:trPr>
        <w:tc>
          <w:tcPr>
            <w:tcW w:w="8522" w:type="dxa"/>
            <w:gridSpan w:val="4"/>
          </w:tcPr>
          <w:p w14:paraId="2C6EC3A1">
            <w:pPr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代表性</w:t>
            </w:r>
            <w:r>
              <w:rPr>
                <w:rFonts w:hint="eastAsia"/>
                <w:sz w:val="24"/>
                <w:szCs w:val="24"/>
              </w:rPr>
              <w:t>荣誉奖励：</w:t>
            </w:r>
          </w:p>
          <w:p w14:paraId="7E523030">
            <w:pPr>
              <w:widowControl/>
              <w:numPr>
                <w:ilvl w:val="0"/>
                <w:numId w:val="3"/>
              </w:numP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第五届黑龙江省文学学科优秀科研成果二等奖，2019.12，1/1；</w:t>
            </w:r>
          </w:p>
          <w:p w14:paraId="2D4AC219">
            <w:pPr>
              <w:widowControl/>
              <w:numPr>
                <w:ilvl w:val="0"/>
                <w:numId w:val="3"/>
              </w:numPr>
              <w:wordWrap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黑龙江省优秀艺术科研成果二等奖,2025.8,1/1</w:t>
            </w:r>
          </w:p>
          <w:p w14:paraId="6F77E380">
            <w:pPr>
              <w:widowControl/>
              <w:numPr>
                <w:ilvl w:val="0"/>
                <w:numId w:val="3"/>
              </w:numPr>
              <w:wordWrap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全国高校外语课程思政教学案例大赛国家级二等奖，2023. 10 ，1/1；</w:t>
            </w:r>
          </w:p>
          <w:p w14:paraId="496FB007">
            <w:pPr>
              <w:widowControl/>
              <w:numPr>
                <w:ilvl w:val="0"/>
                <w:numId w:val="3"/>
              </w:numPr>
              <w:wordWrap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首届MTI教学案例大赛三等奖，2024.9,1/1</w:t>
            </w:r>
          </w:p>
          <w:p w14:paraId="15333934">
            <w:pPr>
              <w:widowControl/>
              <w:numPr>
                <w:ilvl w:val="0"/>
                <w:numId w:val="3"/>
              </w:numPr>
              <w:wordWrap w:val="0"/>
              <w:spacing w:line="240" w:lineRule="auto"/>
              <w:ind w:left="0" w:leftChars="0" w:firstLine="0" w:firstLineChars="0"/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黑龙江省教育学学科优秀科研成果奖三等奖, 2022.11，1/1；</w:t>
            </w:r>
          </w:p>
        </w:tc>
      </w:tr>
    </w:tbl>
    <w:p w14:paraId="7078AD5F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685E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CCBAE6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7811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1D752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BD2D2E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F1C55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7CF23B"/>
    <w:multiLevelType w:val="singleLevel"/>
    <w:tmpl w:val="827CF23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8775D5A"/>
    <w:multiLevelType w:val="singleLevel"/>
    <w:tmpl w:val="08775D5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4450D57"/>
    <w:multiLevelType w:val="singleLevel"/>
    <w:tmpl w:val="54450D57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C7"/>
    <w:rsid w:val="00000F9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5830C2"/>
    <w:rsid w:val="00612D62"/>
    <w:rsid w:val="00674243"/>
    <w:rsid w:val="00696D4D"/>
    <w:rsid w:val="006D7D8A"/>
    <w:rsid w:val="007E77B5"/>
    <w:rsid w:val="008E2869"/>
    <w:rsid w:val="00A27AEB"/>
    <w:rsid w:val="00AE191E"/>
    <w:rsid w:val="00AF6953"/>
    <w:rsid w:val="00B96419"/>
    <w:rsid w:val="00C46BFA"/>
    <w:rsid w:val="00C471CC"/>
    <w:rsid w:val="00D72024"/>
    <w:rsid w:val="00E30B97"/>
    <w:rsid w:val="00E54AAB"/>
    <w:rsid w:val="00EB6BB3"/>
    <w:rsid w:val="061E541A"/>
    <w:rsid w:val="0F202C88"/>
    <w:rsid w:val="10E74FC8"/>
    <w:rsid w:val="21420D9B"/>
    <w:rsid w:val="2D9B28B7"/>
    <w:rsid w:val="510320DC"/>
    <w:rsid w:val="5303444E"/>
    <w:rsid w:val="5FC06802"/>
    <w:rsid w:val="69A3131E"/>
    <w:rsid w:val="7FC2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676</Words>
  <Characters>852</Characters>
  <Lines>1</Lines>
  <Paragraphs>1</Paragraphs>
  <TotalTime>0</TotalTime>
  <ScaleCrop>false</ScaleCrop>
  <LinksUpToDate>false</LinksUpToDate>
  <CharactersWithSpaces>920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Dell</cp:lastModifiedBy>
  <dcterms:modified xsi:type="dcterms:W3CDTF">2025-10-09T02:53:08Z</dcterms:modified>
  <dc:title>姓名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3F3C9D3DD0524BBD9094A66B93A8BD6B_13</vt:lpwstr>
  </property>
  <property fmtid="{D5CDD505-2E9C-101B-9397-08002B2CF9AE}" pid="4" name="KSOTemplateDocerSaveRecord">
    <vt:lpwstr>eyJoZGlkIjoiMjg1MmM4YWEzYmI5N2UxMzM0OWNmZTU1ZTg2MmZlMTEifQ==</vt:lpwstr>
  </property>
</Properties>
</file>