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8"/>
        <w:gridCol w:w="2797"/>
        <w:gridCol w:w="1091"/>
        <w:gridCol w:w="2846"/>
      </w:tblGrid>
      <w:tr w:rsidR="00CC2063">
        <w:tc>
          <w:tcPr>
            <w:tcW w:w="2114" w:type="dxa"/>
          </w:tcPr>
          <w:p w:rsidR="00CC2063" w:rsidRDefault="00CC20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rect id="_x0000_s1029" style="position:absolute;left:0;text-align:left;margin-left:84.65pt;margin-top:-62.15pt;width:329.45pt;height:32.9pt;z-index:251659264;mso-width-relative:page;mso-height-relative:page;v-text-anchor:middle" filled="f" stroked="f" strokeweight="3pt">
                  <v:shadow on="t" type="perspective" color="#7f7f7f" opacity=".5" offset="1pt" offset2="-1pt,-2pt"/>
                  <v:textbox>
                    <w:txbxContent>
                      <w:p w:rsidR="00CC2063" w:rsidRDefault="0001461F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</w:txbxContent>
                  </v:textbox>
                </v:rect>
              </w:pict>
            </w:r>
            <w:r w:rsidR="0001461F">
              <w:rPr>
                <w:rFonts w:ascii="Times New Roman" w:hAnsi="Times New Roman"/>
              </w:rPr>
              <w:t>姓名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王蕾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系</w:t>
            </w:r>
          </w:p>
        </w:tc>
        <w:tc>
          <w:tcPr>
            <w:tcW w:w="2131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俄语系</w:t>
            </w:r>
          </w:p>
        </w:tc>
      </w:tr>
      <w:tr w:rsidR="00CC2063">
        <w:tc>
          <w:tcPr>
            <w:tcW w:w="2114" w:type="dxa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最高学历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博士研究生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  <w:tc>
          <w:tcPr>
            <w:tcW w:w="2131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博士</w:t>
            </w:r>
          </w:p>
        </w:tc>
      </w:tr>
      <w:tr w:rsidR="00CC2063">
        <w:tc>
          <w:tcPr>
            <w:tcW w:w="2114" w:type="dxa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职务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俄语系副主任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职称</w:t>
            </w:r>
          </w:p>
        </w:tc>
        <w:tc>
          <w:tcPr>
            <w:tcW w:w="2131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讲师</w:t>
            </w:r>
          </w:p>
        </w:tc>
      </w:tr>
      <w:tr w:rsidR="00CC2063">
        <w:tc>
          <w:tcPr>
            <w:tcW w:w="2114" w:type="dxa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从事专业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俄语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2131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黑龙江大学</w:t>
            </w:r>
          </w:p>
        </w:tc>
      </w:tr>
      <w:tr w:rsidR="00CC2063">
        <w:tc>
          <w:tcPr>
            <w:tcW w:w="2114" w:type="dxa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电话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0451-86392914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Email</w:t>
            </w:r>
          </w:p>
        </w:tc>
        <w:tc>
          <w:tcPr>
            <w:tcW w:w="2131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wanglei1156874430</w:t>
            </w:r>
            <w:r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</w:rPr>
              <w:t>163</w:t>
            </w:r>
            <w:r>
              <w:rPr>
                <w:rFonts w:ascii="Times New Roman" w:hAnsi="Times New Roman"/>
              </w:rPr>
              <w:t>.com</w:t>
            </w:r>
          </w:p>
        </w:tc>
      </w:tr>
      <w:tr w:rsidR="00CC2063">
        <w:tc>
          <w:tcPr>
            <w:tcW w:w="2114" w:type="dxa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研究方向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语言</w:t>
            </w:r>
            <w:r>
              <w:rPr>
                <w:rFonts w:ascii="Times New Roman" w:hAnsi="Times New Roman"/>
              </w:rPr>
              <w:t>文化学、符号学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教龄</w:t>
            </w:r>
          </w:p>
        </w:tc>
        <w:tc>
          <w:tcPr>
            <w:tcW w:w="2131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C2063">
        <w:trPr>
          <w:trHeight w:val="334"/>
        </w:trPr>
        <w:tc>
          <w:tcPr>
            <w:tcW w:w="2114" w:type="dxa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主要讲授课程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翻译概论、笔译理论与实践、中外翻译简史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学术团体</w:t>
            </w:r>
          </w:p>
        </w:tc>
        <w:tc>
          <w:tcPr>
            <w:tcW w:w="2131" w:type="dxa"/>
          </w:tcPr>
          <w:p w:rsidR="00CC2063" w:rsidRDefault="00CC2063">
            <w:pPr>
              <w:jc w:val="left"/>
              <w:rPr>
                <w:rFonts w:ascii="Times New Roman" w:hAnsi="Times New Roman"/>
              </w:rPr>
            </w:pPr>
          </w:p>
        </w:tc>
      </w:tr>
      <w:tr w:rsidR="00CC2063">
        <w:tc>
          <w:tcPr>
            <w:tcW w:w="2114" w:type="dxa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目前指导研究生情况</w:t>
            </w:r>
          </w:p>
        </w:tc>
        <w:tc>
          <w:tcPr>
            <w:tcW w:w="3097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人</w:t>
            </w:r>
          </w:p>
        </w:tc>
        <w:tc>
          <w:tcPr>
            <w:tcW w:w="1180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已毕业研究生情况</w:t>
            </w:r>
          </w:p>
        </w:tc>
        <w:tc>
          <w:tcPr>
            <w:tcW w:w="2131" w:type="dxa"/>
          </w:tcPr>
          <w:p w:rsidR="00CC2063" w:rsidRDefault="0001461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C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4"/>
        </w:trPr>
        <w:tc>
          <w:tcPr>
            <w:tcW w:w="8522" w:type="dxa"/>
            <w:gridSpan w:val="4"/>
            <w:vAlign w:val="center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主要学习及工作经历：</w:t>
            </w:r>
          </w:p>
          <w:p w:rsidR="00CC2063" w:rsidRDefault="00CC2063">
            <w:pPr>
              <w:rPr>
                <w:rFonts w:ascii="Times New Roman" w:hAnsi="Times New Roman"/>
              </w:rPr>
            </w:pPr>
          </w:p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2014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哈尔滨</w:t>
            </w:r>
            <w:r>
              <w:rPr>
                <w:rFonts w:ascii="Times New Roman" w:hAnsi="Times New Roman"/>
              </w:rPr>
              <w:t>工业大学俄语系</w:t>
            </w:r>
            <w:r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Times New Roman"/>
              </w:rPr>
              <w:t>本</w:t>
            </w:r>
            <w:r>
              <w:rPr>
                <w:rFonts w:ascii="Times New Roman" w:hAnsi="Times New Roman"/>
              </w:rPr>
              <w:t>科</w:t>
            </w:r>
          </w:p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2016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哈尔滨</w:t>
            </w:r>
            <w:r>
              <w:rPr>
                <w:rFonts w:ascii="Times New Roman" w:hAnsi="Times New Roman"/>
              </w:rPr>
              <w:t>共工业</w:t>
            </w:r>
            <w:r>
              <w:rPr>
                <w:rFonts w:ascii="Times New Roman" w:hAnsi="Times New Roman"/>
              </w:rPr>
              <w:t>大学</w:t>
            </w:r>
            <w:r>
              <w:rPr>
                <w:rFonts w:ascii="Times New Roman" w:hAnsi="Times New Roman"/>
              </w:rPr>
              <w:t>外国语言学及应用语言学硕士研究生</w:t>
            </w:r>
          </w:p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2022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黑龙江大学俄语</w:t>
            </w:r>
            <w:r>
              <w:rPr>
                <w:rFonts w:ascii="Times New Roman" w:hAnsi="Times New Roman"/>
              </w:rPr>
              <w:t>学院</w:t>
            </w:r>
            <w:r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>博士</w:t>
            </w:r>
            <w:r>
              <w:rPr>
                <w:rFonts w:ascii="Times New Roman" w:hAnsi="Times New Roman"/>
              </w:rPr>
              <w:t>研究生</w:t>
            </w:r>
          </w:p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至今黑龙江大学哲学博士后流动站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博士</w:t>
            </w:r>
            <w:r>
              <w:rPr>
                <w:rFonts w:ascii="Times New Roman" w:hAnsi="Times New Roman"/>
              </w:rPr>
              <w:t>后</w:t>
            </w:r>
          </w:p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至今哈尔滨理工大学</w:t>
            </w:r>
            <w:r>
              <w:rPr>
                <w:rFonts w:ascii="Times New Roman" w:hAnsi="Times New Roman" w:hint="eastAsia"/>
              </w:rPr>
              <w:t>俄语</w:t>
            </w:r>
            <w:r>
              <w:rPr>
                <w:rFonts w:ascii="Times New Roman" w:hAnsi="Times New Roman"/>
              </w:rPr>
              <w:t>系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副主任</w:t>
            </w:r>
          </w:p>
          <w:p w:rsidR="00CC2063" w:rsidRDefault="00CC2063">
            <w:pPr>
              <w:rPr>
                <w:rFonts w:ascii="Times New Roman" w:hAnsi="Times New Roman"/>
              </w:rPr>
            </w:pPr>
          </w:p>
        </w:tc>
      </w:tr>
      <w:tr w:rsidR="00CC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1"/>
        </w:trPr>
        <w:tc>
          <w:tcPr>
            <w:tcW w:w="8522" w:type="dxa"/>
            <w:gridSpan w:val="4"/>
          </w:tcPr>
          <w:p w:rsidR="00CC2063" w:rsidRDefault="0001461F">
            <w:pPr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主持</w:t>
            </w:r>
            <w:r>
              <w:rPr>
                <w:rFonts w:ascii="Times New Roman" w:hAnsi="Times New Roman"/>
              </w:rPr>
              <w:t>科研立项：</w:t>
            </w:r>
          </w:p>
          <w:p w:rsidR="00CC2063" w:rsidRDefault="0001461F" w:rsidP="00CC2063">
            <w:pPr>
              <w:adjustRightInd w:val="0"/>
              <w:snapToGrid w:val="0"/>
              <w:spacing w:line="360" w:lineRule="auto"/>
              <w:ind w:firstLineChars="167" w:firstLine="418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inorEastAsia" w:hAnsi="Times New Roman"/>
                <w:bCs/>
                <w:spacing w:val="20"/>
                <w:szCs w:val="21"/>
              </w:rPr>
              <w:t xml:space="preserve">[1] </w:t>
            </w:r>
            <w:r>
              <w:rPr>
                <w:rFonts w:ascii="Times New Roman" w:eastAsiaTheme="minorEastAsia" w:hAnsi="Times New Roman"/>
                <w:bCs/>
                <w:spacing w:val="20"/>
                <w:szCs w:val="21"/>
              </w:rPr>
              <w:t>黑龙江省</w:t>
            </w:r>
            <w:r>
              <w:rPr>
                <w:rFonts w:ascii="Times New Roman" w:hAnsi="Times New Roman"/>
                <w:spacing w:val="20"/>
                <w:szCs w:val="21"/>
              </w:rPr>
              <w:t>社会科学</w:t>
            </w:r>
            <w:r>
              <w:rPr>
                <w:rFonts w:ascii="Times New Roman" w:eastAsiaTheme="minorEastAsia" w:hAnsi="Times New Roman"/>
                <w:bCs/>
                <w:spacing w:val="20"/>
                <w:szCs w:val="21"/>
              </w:rPr>
              <w:t>学术著作出版资助项目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斯捷潘诺夫符号学思想的引进与诠释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2023002-C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）（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2023.7-2024.12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）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[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]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黑龙江省哲学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社会科学研究规划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项目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ascii="Times New Roman" w:hAnsi="Times New Roman"/>
                <w:color w:val="000000"/>
                <w:szCs w:val="21"/>
              </w:rPr>
              <w:t>俄罗斯文化观念理论研究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23YYC311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）（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23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至今）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[</w:t>
            </w: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  <w:r>
              <w:rPr>
                <w:rFonts w:ascii="Times New Roman" w:hAnsi="Times New Roman"/>
                <w:color w:val="000000"/>
                <w:szCs w:val="21"/>
              </w:rPr>
              <w:t>]</w:t>
            </w:r>
            <w:r>
              <w:rPr>
                <w:rFonts w:ascii="Times New Roman" w:hAnsi="Times New Roman"/>
                <w:color w:val="000000"/>
                <w:szCs w:val="21"/>
              </w:rPr>
              <w:t>黑龙江省省属本科高校基本科研业务费</w:t>
            </w:r>
            <w:r>
              <w:rPr>
                <w:rFonts w:ascii="Times New Roman" w:hAnsi="Times New Roman"/>
                <w:color w:val="000000"/>
                <w:szCs w:val="21"/>
              </w:rPr>
              <w:t>专项资助</w:t>
            </w:r>
            <w:r>
              <w:rPr>
                <w:rFonts w:ascii="Times New Roman" w:hAnsi="Times New Roman"/>
                <w:color w:val="000000"/>
                <w:szCs w:val="21"/>
              </w:rPr>
              <w:t>项目</w:t>
            </w:r>
            <w:r>
              <w:rPr>
                <w:rFonts w:ascii="Times New Roman" w:hAnsi="Times New Roman"/>
                <w:color w:val="000000"/>
                <w:szCs w:val="21"/>
              </w:rPr>
              <w:t>“</w:t>
            </w:r>
            <w:r>
              <w:rPr>
                <w:rFonts w:ascii="Times New Roman" w:hAnsi="Times New Roman"/>
                <w:color w:val="000000"/>
                <w:szCs w:val="21"/>
              </w:rPr>
              <w:t>互联网时代文化观念嬗变的符号学研究</w:t>
            </w:r>
            <w:r>
              <w:rPr>
                <w:rFonts w:ascii="Times New Roman" w:hAnsi="Times New Roman"/>
                <w:color w:val="000000"/>
                <w:szCs w:val="21"/>
              </w:rPr>
              <w:t>”(2023-KYYWF-0539)</w:t>
            </w:r>
            <w:r>
              <w:rPr>
                <w:rFonts w:ascii="Times New Roman" w:hAnsi="Times New Roman"/>
                <w:color w:val="00000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szCs w:val="21"/>
              </w:rPr>
              <w:t>2023.04.01-2025.04.01</w:t>
            </w:r>
            <w:r>
              <w:rPr>
                <w:rFonts w:ascii="Times New Roman" w:hAnsi="Times New Roman"/>
                <w:color w:val="000000"/>
                <w:szCs w:val="21"/>
              </w:rPr>
              <w:t>）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[</w:t>
            </w: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  <w:r>
              <w:rPr>
                <w:rFonts w:ascii="Times New Roman" w:hAnsi="Times New Roman"/>
                <w:color w:val="000000"/>
                <w:szCs w:val="21"/>
              </w:rPr>
              <w:t>]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黑龙江省省属本科高校基本科研业务费专项资金资助项目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文化观念理论视域下的龙江文化话语体系建构研究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2024-KYYWF-0936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）（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2024.12.01-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2026.12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）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pacing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[5] </w:t>
            </w:r>
            <w:r>
              <w:rPr>
                <w:rFonts w:ascii="Times New Roman" w:hAnsi="Times New Roman"/>
                <w:spacing w:val="20"/>
                <w:szCs w:val="21"/>
              </w:rPr>
              <w:t>黑龙江省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语委语言文字科研项目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观念符号学视域下龙江对外话语体系的文化向度研究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Times New Roman"/>
                <w:spacing w:val="2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G2025Q002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）（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2025.07-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2026.11</w:t>
            </w:r>
            <w:r>
              <w:rPr>
                <w:rFonts w:ascii="Times New Roman" w:hAnsi="Times New Roman"/>
                <w:spacing w:val="20"/>
                <w:szCs w:val="21"/>
              </w:rPr>
              <w:t>）</w:t>
            </w:r>
          </w:p>
          <w:p w:rsidR="00CC2063" w:rsidRDefault="0001461F" w:rsidP="00CC2063">
            <w:pPr>
              <w:adjustRightInd w:val="0"/>
              <w:snapToGrid w:val="0"/>
              <w:spacing w:line="360" w:lineRule="auto"/>
              <w:ind w:firstLineChars="167" w:firstLine="418"/>
              <w:jc w:val="left"/>
              <w:rPr>
                <w:rFonts w:ascii="Times New Roman" w:hAnsi="Times New Roman"/>
                <w:spacing w:val="20"/>
                <w:szCs w:val="21"/>
              </w:rPr>
            </w:pPr>
            <w:r>
              <w:rPr>
                <w:rFonts w:ascii="Times New Roman" w:hAnsi="Times New Roman"/>
                <w:spacing w:val="20"/>
                <w:szCs w:val="21"/>
              </w:rPr>
              <w:t xml:space="preserve">[6] </w:t>
            </w:r>
            <w:r>
              <w:rPr>
                <w:rFonts w:ascii="Times New Roman" w:hAnsi="Times New Roman"/>
                <w:spacing w:val="20"/>
                <w:szCs w:val="21"/>
              </w:rPr>
              <w:t>黑龙江省经济社会发展重点研究课题（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外语</w:t>
            </w:r>
            <w:r>
              <w:rPr>
                <w:rFonts w:ascii="Times New Roman" w:hAnsi="Times New Roman"/>
                <w:spacing w:val="20"/>
                <w:szCs w:val="21"/>
              </w:rPr>
              <w:t>专项）</w:t>
            </w:r>
            <w:r>
              <w:rPr>
                <w:rFonts w:ascii="Times New Roman" w:hAnsi="Times New Roman"/>
                <w:spacing w:val="20"/>
                <w:szCs w:val="21"/>
              </w:rPr>
              <w:t>“</w:t>
            </w:r>
            <w:r>
              <w:rPr>
                <w:rFonts w:ascii="Times New Roman" w:hAnsi="Times New Roman"/>
                <w:spacing w:val="20"/>
                <w:szCs w:val="21"/>
              </w:rPr>
              <w:t>文化自信视阈下龙江特色对外话语体系建构研究</w:t>
            </w:r>
            <w:r>
              <w:rPr>
                <w:rFonts w:ascii="Times New Roman" w:hAnsi="Times New Roman"/>
                <w:spacing w:val="20"/>
                <w:szCs w:val="21"/>
              </w:rPr>
              <w:t>”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WY2025105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）（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2025.07-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2026.06</w:t>
            </w:r>
            <w:r>
              <w:rPr>
                <w:rFonts w:ascii="Times New Roman" w:hAnsi="Times New Roman"/>
                <w:spacing w:val="20"/>
                <w:szCs w:val="21"/>
              </w:rPr>
              <w:t>）</w:t>
            </w:r>
          </w:p>
          <w:p w:rsidR="00CC2063" w:rsidRDefault="0001461F" w:rsidP="00CC2063">
            <w:pPr>
              <w:adjustRightInd w:val="0"/>
              <w:snapToGrid w:val="0"/>
              <w:spacing w:line="360" w:lineRule="auto"/>
              <w:ind w:firstLineChars="167" w:firstLine="418"/>
              <w:jc w:val="left"/>
              <w:rPr>
                <w:rFonts w:ascii="Times New Roman" w:hAnsi="Times New Roman"/>
                <w:spacing w:val="20"/>
                <w:szCs w:val="21"/>
              </w:rPr>
            </w:pPr>
            <w:r>
              <w:rPr>
                <w:rFonts w:ascii="Times New Roman" w:hAnsi="Times New Roman"/>
                <w:spacing w:val="20"/>
                <w:szCs w:val="21"/>
              </w:rPr>
              <w:t xml:space="preserve">[7] </w:t>
            </w:r>
            <w:r>
              <w:rPr>
                <w:rFonts w:ascii="Times New Roman" w:hAnsi="Times New Roman"/>
                <w:spacing w:val="20"/>
                <w:szCs w:val="21"/>
              </w:rPr>
              <w:t>哈尔滨理工大学校级教育教学研究课题</w:t>
            </w:r>
            <w:r>
              <w:rPr>
                <w:rFonts w:ascii="Times New Roman" w:hAnsi="Times New Roman"/>
                <w:spacing w:val="20"/>
                <w:szCs w:val="21"/>
              </w:rPr>
              <w:t>“</w:t>
            </w:r>
            <w:r>
              <w:rPr>
                <w:rFonts w:ascii="Times New Roman" w:hAnsi="Times New Roman"/>
                <w:spacing w:val="20"/>
                <w:szCs w:val="21"/>
              </w:rPr>
              <w:t>数智赋能背景下《科技俄语口译》多模态教学改革研究</w:t>
            </w:r>
            <w:r>
              <w:rPr>
                <w:rFonts w:ascii="Times New Roman" w:hAnsi="Times New Roman"/>
                <w:spacing w:val="20"/>
                <w:szCs w:val="21"/>
              </w:rPr>
              <w:t>”</w:t>
            </w:r>
            <w:r>
              <w:rPr>
                <w:rFonts w:ascii="Times New Roman" w:hAnsi="Times New Roman"/>
                <w:spacing w:val="20"/>
                <w:szCs w:val="21"/>
              </w:rPr>
              <w:t>（</w:t>
            </w:r>
            <w:r>
              <w:rPr>
                <w:rFonts w:ascii="Times New Roman" w:hAnsi="Times New Roman"/>
                <w:spacing w:val="20"/>
                <w:szCs w:val="21"/>
              </w:rPr>
              <w:t>XJJYKT2024043</w:t>
            </w:r>
            <w:r>
              <w:rPr>
                <w:rFonts w:ascii="Times New Roman" w:hAnsi="Times New Roman"/>
                <w:spacing w:val="20"/>
                <w:szCs w:val="21"/>
              </w:rPr>
              <w:t>）（</w:t>
            </w:r>
            <w:r>
              <w:rPr>
                <w:rFonts w:ascii="Times New Roman" w:hAnsi="Times New Roman"/>
                <w:spacing w:val="20"/>
                <w:szCs w:val="21"/>
              </w:rPr>
              <w:t>2024.10-2026.12</w:t>
            </w:r>
            <w:r>
              <w:rPr>
                <w:rFonts w:ascii="Times New Roman" w:hAnsi="Times New Roman"/>
                <w:spacing w:val="20"/>
                <w:szCs w:val="21"/>
              </w:rPr>
              <w:t>）</w:t>
            </w:r>
          </w:p>
          <w:p w:rsidR="00CC2063" w:rsidRDefault="0001461F">
            <w:pPr>
              <w:widowControl/>
              <w:wordWrap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课程建设</w:t>
            </w:r>
            <w:r>
              <w:rPr>
                <w:rFonts w:ascii="Times New Roman" w:hAnsi="Times New Roman" w:hint="eastAsia"/>
              </w:rPr>
              <w:t>立项</w:t>
            </w:r>
            <w:r>
              <w:rPr>
                <w:rFonts w:ascii="Times New Roman" w:hAnsi="Times New Roman"/>
              </w:rPr>
              <w:t>：</w:t>
            </w:r>
          </w:p>
          <w:p w:rsidR="00CC2063" w:rsidRDefault="0001461F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spacing w:val="20"/>
                <w:szCs w:val="21"/>
              </w:rPr>
            </w:pPr>
            <w:r>
              <w:rPr>
                <w:rFonts w:ascii="Times New Roman" w:hAnsi="Times New Roman"/>
                <w:sz w:val="22"/>
              </w:rPr>
              <w:t>黑龙江省研究生</w:t>
            </w:r>
            <w:proofErr w:type="gramStart"/>
            <w:r>
              <w:rPr>
                <w:rFonts w:ascii="Times New Roman" w:hAnsi="Times New Roman"/>
                <w:sz w:val="22"/>
              </w:rPr>
              <w:t>课程思政示范</w:t>
            </w:r>
            <w:proofErr w:type="gramEnd"/>
            <w:r>
              <w:rPr>
                <w:rFonts w:ascii="Times New Roman" w:hAnsi="Times New Roman"/>
                <w:sz w:val="22"/>
              </w:rPr>
              <w:t>课程《俄语词汇学》</w:t>
            </w:r>
            <w:r>
              <w:rPr>
                <w:rFonts w:ascii="Times New Roman" w:hAnsi="Times New Roman"/>
                <w:sz w:val="22"/>
              </w:rPr>
              <w:t xml:space="preserve">           2024</w:t>
            </w:r>
            <w:r>
              <w:rPr>
                <w:rFonts w:ascii="Times New Roman" w:hAnsi="Times New Roman"/>
                <w:sz w:val="22"/>
              </w:rPr>
              <w:t>（</w:t>
            </w:r>
            <w:r>
              <w:rPr>
                <w:rFonts w:ascii="Times New Roman" w:hAnsi="Times New Roman"/>
                <w:sz w:val="22"/>
              </w:rPr>
              <w:t>3/5</w:t>
            </w:r>
            <w:r>
              <w:rPr>
                <w:rFonts w:ascii="Times New Roman" w:hAnsi="Times New Roman"/>
                <w:sz w:val="22"/>
              </w:rPr>
              <w:t>）</w:t>
            </w:r>
          </w:p>
          <w:p w:rsidR="00CC2063" w:rsidRDefault="0001461F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spacing w:val="20"/>
                <w:szCs w:val="21"/>
              </w:rPr>
            </w:pPr>
            <w:r>
              <w:rPr>
                <w:rFonts w:ascii="Times New Roman" w:hAnsi="Times New Roman"/>
                <w:sz w:val="22"/>
              </w:rPr>
              <w:t>黑龙江省研究生</w:t>
            </w:r>
            <w:proofErr w:type="gramStart"/>
            <w:r>
              <w:rPr>
                <w:rFonts w:ascii="Times New Roman" w:hAnsi="Times New Roman"/>
                <w:sz w:val="22"/>
              </w:rPr>
              <w:t>课程思政示范</w:t>
            </w:r>
            <w:proofErr w:type="gramEnd"/>
            <w:r>
              <w:rPr>
                <w:rFonts w:ascii="Times New Roman" w:hAnsi="Times New Roman"/>
                <w:sz w:val="22"/>
              </w:rPr>
              <w:t>教学案例《俄语词汇学》</w:t>
            </w:r>
            <w:r>
              <w:rPr>
                <w:rFonts w:ascii="Times New Roman" w:hAnsi="Times New Roman"/>
                <w:sz w:val="22"/>
              </w:rPr>
              <w:t xml:space="preserve">     </w:t>
            </w:r>
            <w:r>
              <w:rPr>
                <w:rFonts w:ascii="Times New Roman" w:hAnsi="Times New Roman"/>
                <w:sz w:val="22"/>
              </w:rPr>
              <w:t xml:space="preserve">   2024</w:t>
            </w:r>
            <w:r>
              <w:rPr>
                <w:rFonts w:ascii="Times New Roman" w:hAnsi="Times New Roman"/>
                <w:sz w:val="22"/>
              </w:rPr>
              <w:t>（</w:t>
            </w:r>
            <w:r>
              <w:rPr>
                <w:rFonts w:ascii="Times New Roman" w:hAnsi="Times New Roman"/>
                <w:sz w:val="22"/>
              </w:rPr>
              <w:t>3/5</w:t>
            </w:r>
            <w:r>
              <w:rPr>
                <w:rFonts w:ascii="Times New Roman" w:hAnsi="Times New Roman"/>
                <w:sz w:val="22"/>
              </w:rPr>
              <w:t>）</w:t>
            </w:r>
          </w:p>
        </w:tc>
      </w:tr>
      <w:tr w:rsidR="00CC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79"/>
        </w:trPr>
        <w:tc>
          <w:tcPr>
            <w:tcW w:w="8522" w:type="dxa"/>
            <w:gridSpan w:val="4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发表论文：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="482"/>
              <w:jc w:val="left"/>
              <w:rPr>
                <w:rFonts w:ascii="Times New Roman" w:hAnsi="Times New Roman"/>
                <w:color w:val="000000"/>
                <w:szCs w:val="21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[1]</w:t>
            </w: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言语组合层面中词的指物意义研究，俄罗斯语言文学与文化研究，</w:t>
            </w: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Cs w:val="21"/>
              </w:rPr>
              <w:t>18</w:t>
            </w: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（</w:t>
            </w: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）</w:t>
            </w: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.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="482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[</w:t>
            </w: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Cs w:val="21"/>
              </w:rPr>
              <w:t>]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</w:rPr>
              <w:t>加快建构中国特色符号学体系</w:t>
            </w:r>
            <w:r>
              <w:rPr>
                <w:rFonts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中国社会科学报</w:t>
            </w:r>
            <w:r>
              <w:rPr>
                <w:rFonts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ascii="Times New Roman" w:hAnsi="Times New Roman"/>
                <w:color w:val="000000"/>
                <w:szCs w:val="21"/>
              </w:rPr>
              <w:t>20.11</w:t>
            </w:r>
            <w:r>
              <w:rPr>
                <w:rFonts w:ascii="Times New Roman" w:hAnsi="Times New Roman"/>
                <w:color w:val="000000"/>
                <w:szCs w:val="21"/>
              </w:rPr>
              <w:t>．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="482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[</w:t>
            </w: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]</w:t>
            </w:r>
            <w:r>
              <w:rPr>
                <w:rFonts w:ascii="Times New Roman" w:hAnsi="Times New Roman"/>
                <w:color w:val="000000"/>
                <w:szCs w:val="21"/>
              </w:rPr>
              <w:t>理性拓宽符号学跨学科研究之路，</w:t>
            </w:r>
            <w:r>
              <w:rPr>
                <w:rFonts w:ascii="Times New Roman" w:hAnsi="Times New Roman"/>
                <w:color w:val="000000"/>
                <w:szCs w:val="21"/>
              </w:rPr>
              <w:t>中国社会科学报</w:t>
            </w:r>
            <w:r>
              <w:rPr>
                <w:rFonts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2021.7</w:t>
            </w:r>
            <w:r>
              <w:rPr>
                <w:rFonts w:ascii="Times New Roman" w:hAnsi="Times New Roman"/>
                <w:color w:val="000000"/>
                <w:szCs w:val="21"/>
              </w:rPr>
              <w:t>．</w:t>
            </w:r>
          </w:p>
          <w:p w:rsidR="00CC2063" w:rsidRDefault="0001461F">
            <w:pPr>
              <w:adjustRightInd w:val="0"/>
              <w:snapToGrid w:val="0"/>
              <w:spacing w:line="360" w:lineRule="auto"/>
              <w:ind w:firstLine="482"/>
              <w:jc w:val="left"/>
              <w:rPr>
                <w:rFonts w:ascii="Times New Roman" w:hAnsi="Times New Roman"/>
                <w:color w:val="000000"/>
                <w:szCs w:val="21"/>
                <w:lang w:val="ru-RU"/>
              </w:rPr>
            </w:pPr>
            <w:r w:rsidRPr="0001461F">
              <w:rPr>
                <w:rFonts w:ascii="Times New Roman" w:hAnsi="Times New Roman"/>
                <w:color w:val="000000"/>
                <w:szCs w:val="21"/>
                <w:lang w:val="ru-RU"/>
              </w:rPr>
              <w:t>[</w:t>
            </w:r>
            <w:r w:rsidRPr="0001461F">
              <w:rPr>
                <w:rFonts w:ascii="Times New Roman" w:hAnsi="Times New Roman"/>
                <w:color w:val="000000"/>
                <w:szCs w:val="21"/>
                <w:lang w:val="ru-RU"/>
              </w:rPr>
              <w:t>4</w:t>
            </w:r>
            <w:r w:rsidRPr="0001461F">
              <w:rPr>
                <w:rFonts w:ascii="Times New Roman" w:hAnsi="Times New Roman"/>
                <w:color w:val="000000"/>
                <w:szCs w:val="21"/>
                <w:lang w:val="ru-RU"/>
              </w:rPr>
              <w:t>]Двунаправленность и бесконечность связи знака и смысла в процессе семиозиса</w:t>
            </w:r>
            <w:r>
              <w:rPr>
                <w:rFonts w:ascii="Times New Roman" w:hAnsi="Times New Roman"/>
                <w:color w:val="000000"/>
                <w:szCs w:val="21"/>
                <w:lang w:val="ru-RU"/>
              </w:rPr>
              <w:t>.</w:t>
            </w:r>
            <w:r w:rsidRPr="0001461F">
              <w:rPr>
                <w:rFonts w:ascii="Times New Roman" w:hAnsi="Times New Roman"/>
                <w:color w:val="000000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Теоретическая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прикладная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ascii="Times New Roman" w:hAnsi="Times New Roman"/>
                <w:color w:val="000000"/>
                <w:szCs w:val="21"/>
              </w:rPr>
              <w:t>24</w:t>
            </w:r>
            <w:r>
              <w:rPr>
                <w:rFonts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10</w:t>
            </w:r>
            <w:r>
              <w:rPr>
                <w:rFonts w:ascii="Times New Roman" w:hAnsi="Times New Roman"/>
                <w:color w:val="00000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  <w:r>
              <w:rPr>
                <w:rFonts w:ascii="Times New Roman" w:hAnsi="Times New Roman"/>
                <w:color w:val="000000"/>
                <w:szCs w:val="21"/>
              </w:rPr>
              <w:t>）</w:t>
            </w:r>
            <w:r>
              <w:rPr>
                <w:rFonts w:ascii="Times New Roman" w:hAnsi="Times New Roman"/>
                <w:color w:val="000000"/>
                <w:szCs w:val="21"/>
              </w:rPr>
              <w:t>.</w:t>
            </w:r>
          </w:p>
        </w:tc>
      </w:tr>
      <w:tr w:rsidR="00CC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8522" w:type="dxa"/>
            <w:gridSpan w:val="4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专著</w:t>
            </w:r>
            <w:r>
              <w:rPr>
                <w:rFonts w:ascii="Times New Roman" w:hAnsi="Times New Roman"/>
              </w:rPr>
              <w:t>：</w:t>
            </w:r>
          </w:p>
          <w:p w:rsidR="00CC2063" w:rsidRDefault="0001461F">
            <w:pPr>
              <w:widowControl/>
              <w:wordWrap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bCs/>
                <w:color w:val="333333"/>
                <w:kern w:val="0"/>
                <w:szCs w:val="21"/>
              </w:rPr>
              <w:t>．斯捷潘诺夫符号学思想的引进与诠释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哈尔滨工业大学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 xml:space="preserve">      2024  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独著</w:t>
            </w:r>
          </w:p>
        </w:tc>
      </w:tr>
      <w:tr w:rsidR="00CC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3"/>
        </w:trPr>
        <w:tc>
          <w:tcPr>
            <w:tcW w:w="8522" w:type="dxa"/>
            <w:gridSpan w:val="4"/>
          </w:tcPr>
          <w:p w:rsidR="00CC2063" w:rsidRDefault="00014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荣誉奖励：</w:t>
            </w:r>
          </w:p>
          <w:p w:rsidR="00CC2063" w:rsidRDefault="0001461F">
            <w:pPr>
              <w:widowControl/>
              <w:numPr>
                <w:ilvl w:val="0"/>
                <w:numId w:val="2"/>
              </w:numPr>
              <w:wordWrap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博士毕业论文</w:t>
            </w:r>
            <w:r>
              <w:rPr>
                <w:rFonts w:ascii="Times New Roman" w:hAnsi="Times New Roman"/>
              </w:rPr>
              <w:t>获《</w:t>
            </w:r>
            <w:r>
              <w:rPr>
                <w:rFonts w:ascii="Times New Roman" w:hAnsi="Times New Roman"/>
              </w:rPr>
              <w:t>2022</w:t>
            </w:r>
            <w:r>
              <w:rPr>
                <w:rFonts w:ascii="Times New Roman" w:hAnsi="Times New Roman"/>
              </w:rPr>
              <w:t>年黑龙江大学优秀博士学位论文》荣誉</w:t>
            </w:r>
            <w:r>
              <w:rPr>
                <w:rFonts w:ascii="Times New Roman" w:hAnsi="Times New Roman"/>
              </w:rPr>
              <w:t xml:space="preserve">  2022</w:t>
            </w:r>
          </w:p>
          <w:p w:rsidR="00CC2063" w:rsidRDefault="0001461F">
            <w:pPr>
              <w:widowControl/>
              <w:numPr>
                <w:ilvl w:val="0"/>
                <w:numId w:val="2"/>
              </w:numPr>
              <w:wordWrap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>年外语课程</w:t>
            </w:r>
            <w:proofErr w:type="gramStart"/>
            <w:r>
              <w:rPr>
                <w:rFonts w:ascii="Times New Roman" w:hAnsi="Times New Roman"/>
              </w:rPr>
              <w:t>思政优秀</w:t>
            </w:r>
            <w:proofErr w:type="gramEnd"/>
            <w:r>
              <w:rPr>
                <w:rFonts w:ascii="Times New Roman" w:hAnsi="Times New Roman"/>
              </w:rPr>
              <w:t>教学案例征集与交流活动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一等奖</w:t>
            </w:r>
            <w:r>
              <w:rPr>
                <w:rFonts w:ascii="Times New Roman" w:hAnsi="Times New Roman"/>
              </w:rPr>
              <w:t xml:space="preserve">     2024</w:t>
            </w:r>
            <w:r>
              <w:rPr>
                <w:rFonts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1/1</w:t>
            </w:r>
            <w:r>
              <w:rPr>
                <w:rFonts w:ascii="Times New Roman" w:hAnsi="Times New Roman"/>
              </w:rPr>
              <w:t>）</w:t>
            </w:r>
          </w:p>
          <w:p w:rsidR="00CC2063" w:rsidRDefault="0001461F">
            <w:pPr>
              <w:widowControl/>
              <w:numPr>
                <w:ilvl w:val="0"/>
                <w:numId w:val="2"/>
              </w:numPr>
              <w:wordWrap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>年外</w:t>
            </w:r>
            <w:proofErr w:type="gramStart"/>
            <w:r>
              <w:rPr>
                <w:rFonts w:ascii="Times New Roman" w:hAnsi="Times New Roman"/>
              </w:rPr>
              <w:t>研</w:t>
            </w:r>
            <w:proofErr w:type="gramEnd"/>
            <w:r>
              <w:rPr>
                <w:rFonts w:ascii="Times New Roman" w:hAnsi="Times New Roman"/>
              </w:rPr>
              <w:t>社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教学之星</w:t>
            </w:r>
            <w:r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</w:rPr>
              <w:t>大赛（俄语组）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二等奖</w:t>
            </w:r>
            <w:r>
              <w:rPr>
                <w:rFonts w:ascii="Times New Roman" w:hAnsi="Times New Roman"/>
              </w:rPr>
              <w:t xml:space="preserve">        2025. 05</w:t>
            </w:r>
          </w:p>
          <w:p w:rsidR="00CC2063" w:rsidRDefault="0001461F">
            <w:pPr>
              <w:widowControl/>
              <w:numPr>
                <w:ilvl w:val="0"/>
                <w:numId w:val="2"/>
              </w:numPr>
              <w:wordWrap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>年度黑龙江省优秀艺术科研成果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一等奖</w:t>
            </w:r>
            <w:r>
              <w:rPr>
                <w:rFonts w:ascii="Times New Roman" w:hAnsi="Times New Roman"/>
              </w:rPr>
              <w:t xml:space="preserve">              2025.8.26</w:t>
            </w:r>
            <w:bookmarkStart w:id="0" w:name="_GoBack"/>
            <w:bookmarkEnd w:id="0"/>
          </w:p>
        </w:tc>
      </w:tr>
    </w:tbl>
    <w:p w:rsidR="00CC2063" w:rsidRDefault="00CC2063"/>
    <w:sectPr w:rsidR="00CC2063" w:rsidSect="00CC206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063" w:rsidRDefault="00CC2063" w:rsidP="00CC2063">
      <w:r>
        <w:separator/>
      </w:r>
    </w:p>
  </w:endnote>
  <w:endnote w:type="continuationSeparator" w:id="1">
    <w:p w:rsidR="00CC2063" w:rsidRDefault="00CC2063" w:rsidP="00CC2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063" w:rsidRDefault="00CC2063" w:rsidP="00CC2063">
      <w:r>
        <w:separator/>
      </w:r>
    </w:p>
  </w:footnote>
  <w:footnote w:type="continuationSeparator" w:id="1">
    <w:p w:rsidR="00CC2063" w:rsidRDefault="00CC2063" w:rsidP="00CC20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063" w:rsidRDefault="00CC2063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2EF1AC"/>
    <w:multiLevelType w:val="singleLevel"/>
    <w:tmpl w:val="A42EF1AC"/>
    <w:lvl w:ilvl="0">
      <w:start w:val="1"/>
      <w:numFmt w:val="decimal"/>
      <w:suff w:val="space"/>
      <w:lvlText w:val="%1."/>
      <w:lvlJc w:val="left"/>
    </w:lvl>
  </w:abstractNum>
  <w:abstractNum w:abstractNumId="1">
    <w:nsid w:val="5638105C"/>
    <w:multiLevelType w:val="singleLevel"/>
    <w:tmpl w:val="5638105C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EC7"/>
    <w:rsid w:val="00000F9A"/>
    <w:rsid w:val="0001461F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47278"/>
    <w:rsid w:val="005830C2"/>
    <w:rsid w:val="00612D62"/>
    <w:rsid w:val="00655BB6"/>
    <w:rsid w:val="00674243"/>
    <w:rsid w:val="006D7D8A"/>
    <w:rsid w:val="00764E49"/>
    <w:rsid w:val="007E77B5"/>
    <w:rsid w:val="008E2869"/>
    <w:rsid w:val="009D13DB"/>
    <w:rsid w:val="00A27AEB"/>
    <w:rsid w:val="00AE191E"/>
    <w:rsid w:val="00AF6953"/>
    <w:rsid w:val="00B96419"/>
    <w:rsid w:val="00C46BFA"/>
    <w:rsid w:val="00C471CC"/>
    <w:rsid w:val="00CC2063"/>
    <w:rsid w:val="00D72024"/>
    <w:rsid w:val="00E30B97"/>
    <w:rsid w:val="00E46CB6"/>
    <w:rsid w:val="00E54AAB"/>
    <w:rsid w:val="00EB6BB3"/>
    <w:rsid w:val="00EC5A62"/>
    <w:rsid w:val="10A2347B"/>
    <w:rsid w:val="165C5D13"/>
    <w:rsid w:val="17817ECE"/>
    <w:rsid w:val="232B744D"/>
    <w:rsid w:val="298F3144"/>
    <w:rsid w:val="29980BFD"/>
    <w:rsid w:val="29F56C38"/>
    <w:rsid w:val="2AD02AFE"/>
    <w:rsid w:val="2C592E4A"/>
    <w:rsid w:val="38F244D2"/>
    <w:rsid w:val="3E251099"/>
    <w:rsid w:val="4BD12A2D"/>
    <w:rsid w:val="4CF069E2"/>
    <w:rsid w:val="62D8631C"/>
    <w:rsid w:val="76DD1D2E"/>
    <w:rsid w:val="798604AF"/>
    <w:rsid w:val="7D115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CC206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CC20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5">
    <w:name w:val="Table Grid"/>
    <w:basedOn w:val="a1"/>
    <w:uiPriority w:val="99"/>
    <w:qFormat/>
    <w:rsid w:val="00CC20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semiHidden/>
    <w:qFormat/>
    <w:locked/>
    <w:rsid w:val="00CC2063"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CC2063"/>
    <w:rPr>
      <w:rFonts w:cs="Times New Roman"/>
      <w:sz w:val="18"/>
      <w:szCs w:val="18"/>
    </w:rPr>
  </w:style>
  <w:style w:type="paragraph" w:customStyle="1" w:styleId="nospacing">
    <w:name w:val="nospacing"/>
    <w:basedOn w:val="a"/>
    <w:uiPriority w:val="99"/>
    <w:qFormat/>
    <w:rsid w:val="00CC20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CC2063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867</Words>
  <Characters>620</Characters>
  <Application>Microsoft Office Word</Application>
  <DocSecurity>0</DocSecurity>
  <Lines>5</Lines>
  <Paragraphs>2</Paragraphs>
  <ScaleCrop>false</ScaleCrop>
  <Company>Lenovo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Windows 用户</dc:creator>
  <cp:lastModifiedBy>Lenovo</cp:lastModifiedBy>
  <cp:revision>6</cp:revision>
  <dcterms:created xsi:type="dcterms:W3CDTF">2016-05-24T07:36:00Z</dcterms:created>
  <dcterms:modified xsi:type="dcterms:W3CDTF">2012-12-31T16:07:00Z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000C0A9B222E4FEDB1532BCD93456C6B</vt:lpwstr>
  </property>
  <property fmtid="{D5CDD505-2E9C-101B-9397-08002B2CF9AE}" pid="4" name="KSOTemplateDocerSaveRecord">
    <vt:lpwstr>eyJoZGlkIjoiZTg0MWE1YTcyZmM4NWYxZmFiYmI0NGExM2ZlZGM0OGQiLCJ1c2VySWQiOiIxMjcyNjcwOTQwIn0=</vt:lpwstr>
  </property>
</Properties>
</file>