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EA0" w:rsidRDefault="00DE4ED3">
      <w:pPr>
        <w:spacing w:afterLines="50" w:after="156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ascii="黑体" w:eastAsia="黑体" w:hint="eastAsia"/>
          <w:b/>
          <w:sz w:val="44"/>
          <w:szCs w:val="44"/>
        </w:rPr>
        <w:t>大学研究生导师信息表</w:t>
      </w:r>
    </w:p>
    <w:p w:rsidR="00474EA0" w:rsidRDefault="00DE4ED3">
      <w:pPr>
        <w:spacing w:afterLines="50" w:after="156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 w:rsidR="00923D74">
        <w:rPr>
          <w:rFonts w:ascii="黑体" w:eastAsia="黑体"/>
          <w:b/>
          <w:sz w:val="20"/>
          <w:szCs w:val="20"/>
        </w:rPr>
        <w:t>3</w:t>
      </w:r>
      <w:r>
        <w:rPr>
          <w:rFonts w:ascii="黑体" w:eastAsia="黑体" w:hint="eastAsia"/>
          <w:b/>
          <w:sz w:val="20"/>
          <w:szCs w:val="20"/>
        </w:rPr>
        <w:t>版）</w:t>
      </w:r>
    </w:p>
    <w:p w:rsidR="00474EA0" w:rsidRDefault="00DE4ED3">
      <w:pPr>
        <w:spacing w:afterLines="50" w:after="156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注：根据招生宣传需要，此信息表将通过网站对外发布。</w:t>
      </w:r>
    </w:p>
    <w:tbl>
      <w:tblPr>
        <w:tblW w:w="93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75"/>
        <w:gridCol w:w="409"/>
        <w:gridCol w:w="421"/>
        <w:gridCol w:w="599"/>
        <w:gridCol w:w="386"/>
        <w:gridCol w:w="1004"/>
        <w:gridCol w:w="208"/>
        <w:gridCol w:w="1351"/>
        <w:gridCol w:w="541"/>
        <w:gridCol w:w="26"/>
        <w:gridCol w:w="567"/>
        <w:gridCol w:w="567"/>
        <w:gridCol w:w="284"/>
        <w:gridCol w:w="580"/>
      </w:tblGrid>
      <w:tr w:rsidR="00474EA0" w:rsidTr="00A12ABF">
        <w:trPr>
          <w:trHeight w:val="465"/>
        </w:trPr>
        <w:tc>
          <w:tcPr>
            <w:tcW w:w="9369" w:type="dxa"/>
            <w:gridSpan w:val="15"/>
            <w:shd w:val="clear" w:color="auto" w:fill="auto"/>
            <w:vAlign w:val="center"/>
          </w:tcPr>
          <w:p w:rsidR="00474EA0" w:rsidRDefault="00DE4ED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 w:rsidR="00A4138E" w:rsidTr="00A12ABF">
        <w:trPr>
          <w:trHeight w:val="567"/>
        </w:trPr>
        <w:tc>
          <w:tcPr>
            <w:tcW w:w="2835" w:type="dxa"/>
            <w:gridSpan w:val="3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导师姓名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郎非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    族</w:t>
            </w:r>
          </w:p>
        </w:tc>
        <w:tc>
          <w:tcPr>
            <w:tcW w:w="2565" w:type="dxa"/>
            <w:gridSpan w:val="6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汉</w:t>
            </w:r>
          </w:p>
        </w:tc>
      </w:tr>
      <w:tr w:rsidR="00A4138E" w:rsidTr="00A12ABF">
        <w:trPr>
          <w:trHeight w:val="567"/>
        </w:trPr>
        <w:tc>
          <w:tcPr>
            <w:tcW w:w="2835" w:type="dxa"/>
            <w:gridSpan w:val="3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 别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女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2565" w:type="dxa"/>
            <w:gridSpan w:val="6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1979.9</w:t>
            </w:r>
          </w:p>
        </w:tc>
      </w:tr>
      <w:tr w:rsidR="00A4138E" w:rsidTr="00A12ABF">
        <w:trPr>
          <w:trHeight w:val="567"/>
        </w:trPr>
        <w:tc>
          <w:tcPr>
            <w:tcW w:w="2835" w:type="dxa"/>
            <w:gridSpan w:val="3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移动电话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A4138E" w:rsidRPr="00C1089A" w:rsidRDefault="00DB13E2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15046005010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办公电话</w:t>
            </w:r>
          </w:p>
        </w:tc>
        <w:tc>
          <w:tcPr>
            <w:tcW w:w="2565" w:type="dxa"/>
            <w:gridSpan w:val="6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A4138E" w:rsidTr="00A4138E">
        <w:trPr>
          <w:trHeight w:val="567"/>
        </w:trPr>
        <w:tc>
          <w:tcPr>
            <w:tcW w:w="2835" w:type="dxa"/>
            <w:gridSpan w:val="3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A4138E" w:rsidRPr="00C1089A" w:rsidRDefault="000A714D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l</w:t>
            </w:r>
            <w:r w:rsidR="00A4138E">
              <w:rPr>
                <w:rFonts w:ascii="宋体" w:hAnsi="宋体" w:hint="eastAsia"/>
              </w:rPr>
              <w:t>angfeihust</w:t>
            </w:r>
            <w:r w:rsidR="00A4138E">
              <w:rPr>
                <w:rFonts w:ascii="宋体" w:hAnsi="宋体"/>
              </w:rPr>
              <w:t>@163.com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    称</w:t>
            </w:r>
          </w:p>
        </w:tc>
        <w:tc>
          <w:tcPr>
            <w:tcW w:w="2565" w:type="dxa"/>
            <w:gridSpan w:val="6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教授</w:t>
            </w:r>
          </w:p>
        </w:tc>
      </w:tr>
      <w:tr w:rsidR="00474EA0" w:rsidTr="00A12ABF">
        <w:trPr>
          <w:trHeight w:val="567"/>
        </w:trPr>
        <w:tc>
          <w:tcPr>
            <w:tcW w:w="2835" w:type="dxa"/>
            <w:gridSpan w:val="3"/>
            <w:shd w:val="clear" w:color="auto" w:fill="auto"/>
            <w:vAlign w:val="center"/>
          </w:tcPr>
          <w:p w:rsidR="00474EA0" w:rsidRDefault="00DE4ED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最后毕业学校、学历、学位</w:t>
            </w:r>
          </w:p>
        </w:tc>
        <w:tc>
          <w:tcPr>
            <w:tcW w:w="6534" w:type="dxa"/>
            <w:gridSpan w:val="12"/>
            <w:shd w:val="clear" w:color="auto" w:fill="auto"/>
            <w:vAlign w:val="center"/>
          </w:tcPr>
          <w:p w:rsidR="00474EA0" w:rsidRDefault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上海外国语大学</w:t>
            </w:r>
            <w:r>
              <w:rPr>
                <w:rFonts w:ascii="宋体" w:hAnsi="宋体"/>
              </w:rPr>
              <w:t>，研究生，博士</w:t>
            </w:r>
          </w:p>
        </w:tc>
      </w:tr>
      <w:tr w:rsidR="00A4138E" w:rsidTr="00A4138E">
        <w:trPr>
          <w:trHeight w:val="567"/>
        </w:trPr>
        <w:tc>
          <w:tcPr>
            <w:tcW w:w="2835" w:type="dxa"/>
            <w:gridSpan w:val="3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外聘兼职导师所在单位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务</w:t>
            </w:r>
          </w:p>
        </w:tc>
        <w:tc>
          <w:tcPr>
            <w:tcW w:w="2565" w:type="dxa"/>
            <w:gridSpan w:val="6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A4138E" w:rsidTr="00A12ABF">
        <w:trPr>
          <w:trHeight w:val="567"/>
        </w:trPr>
        <w:tc>
          <w:tcPr>
            <w:tcW w:w="2835" w:type="dxa"/>
            <w:gridSpan w:val="3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校内导师所在学院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外国语学院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务</w:t>
            </w:r>
          </w:p>
        </w:tc>
        <w:tc>
          <w:tcPr>
            <w:tcW w:w="2565" w:type="dxa"/>
            <w:gridSpan w:val="6"/>
            <w:shd w:val="clear" w:color="auto" w:fill="auto"/>
            <w:vAlign w:val="center"/>
          </w:tcPr>
          <w:p w:rsidR="00A4138E" w:rsidRPr="00C1089A" w:rsidRDefault="00DB13E2" w:rsidP="00A4138E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部副主任</w:t>
            </w:r>
          </w:p>
        </w:tc>
      </w:tr>
      <w:tr w:rsidR="00A4138E" w:rsidTr="00A12ABF">
        <w:trPr>
          <w:trHeight w:val="567"/>
        </w:trPr>
        <w:tc>
          <w:tcPr>
            <w:tcW w:w="2835" w:type="dxa"/>
            <w:gridSpan w:val="3"/>
            <w:vMerge w:val="restart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导师类别</w:t>
            </w:r>
          </w:p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（博导、硕导）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 w:rsidRPr="00C1089A">
              <w:rPr>
                <w:rFonts w:ascii="宋体" w:hAnsi="宋体" w:hint="eastAsia"/>
              </w:rPr>
              <w:t>硕导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首次聘任时间</w:t>
            </w:r>
          </w:p>
        </w:tc>
        <w:tc>
          <w:tcPr>
            <w:tcW w:w="2565" w:type="dxa"/>
            <w:gridSpan w:val="6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2012.7</w:t>
            </w:r>
          </w:p>
        </w:tc>
      </w:tr>
      <w:tr w:rsidR="00A4138E" w:rsidTr="00A12ABF">
        <w:trPr>
          <w:trHeight w:val="567"/>
        </w:trPr>
        <w:tc>
          <w:tcPr>
            <w:tcW w:w="2835" w:type="dxa"/>
            <w:gridSpan w:val="3"/>
            <w:vMerge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65" w:type="dxa"/>
            <w:gridSpan w:val="6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A4138E" w:rsidTr="00A12ABF">
        <w:trPr>
          <w:trHeight w:val="567"/>
        </w:trPr>
        <w:tc>
          <w:tcPr>
            <w:tcW w:w="2835" w:type="dxa"/>
            <w:gridSpan w:val="3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现属一级学科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外国语言文学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现属专业学位类别、领域</w:t>
            </w:r>
          </w:p>
        </w:tc>
        <w:tc>
          <w:tcPr>
            <w:tcW w:w="2565" w:type="dxa"/>
            <w:gridSpan w:val="6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英语</w:t>
            </w:r>
            <w:r>
              <w:rPr>
                <w:rFonts w:ascii="宋体" w:hAnsi="宋体"/>
              </w:rPr>
              <w:t>语言学</w:t>
            </w:r>
          </w:p>
        </w:tc>
      </w:tr>
      <w:tr w:rsidR="00474EA0" w:rsidTr="00A12ABF">
        <w:trPr>
          <w:trHeight w:val="567"/>
        </w:trPr>
        <w:tc>
          <w:tcPr>
            <w:tcW w:w="2835" w:type="dxa"/>
            <w:gridSpan w:val="3"/>
            <w:shd w:val="clear" w:color="auto" w:fill="auto"/>
            <w:vAlign w:val="center"/>
          </w:tcPr>
          <w:p w:rsidR="00474EA0" w:rsidRDefault="00DE4ED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主要研究方向</w:t>
            </w:r>
          </w:p>
        </w:tc>
        <w:tc>
          <w:tcPr>
            <w:tcW w:w="3969" w:type="dxa"/>
            <w:gridSpan w:val="6"/>
            <w:shd w:val="clear" w:color="auto" w:fill="auto"/>
            <w:vAlign w:val="center"/>
          </w:tcPr>
          <w:p w:rsidR="00474EA0" w:rsidRDefault="00A4138E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学习分析</w:t>
            </w:r>
            <w:r>
              <w:rPr>
                <w:rFonts w:ascii="宋体" w:hAnsi="宋体"/>
              </w:rPr>
              <w:t>、测试学</w:t>
            </w:r>
            <w:r w:rsidR="00EF1A43">
              <w:rPr>
                <w:rFonts w:ascii="宋体" w:hAnsi="宋体" w:hint="eastAsia"/>
              </w:rPr>
              <w:t>、</w:t>
            </w:r>
            <w:r w:rsidR="00EF1A43">
              <w:rPr>
                <w:rFonts w:ascii="宋体" w:hAnsi="宋体" w:hint="eastAsia"/>
              </w:rPr>
              <w:t>语料库语言学</w:t>
            </w:r>
            <w:bookmarkStart w:id="0" w:name="_GoBack"/>
            <w:bookmarkEnd w:id="0"/>
          </w:p>
        </w:tc>
        <w:tc>
          <w:tcPr>
            <w:tcW w:w="2565" w:type="dxa"/>
            <w:gridSpan w:val="6"/>
            <w:shd w:val="clear" w:color="auto" w:fill="auto"/>
            <w:vAlign w:val="center"/>
          </w:tcPr>
          <w:p w:rsidR="00474EA0" w:rsidRDefault="00474EA0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A4138E" w:rsidTr="00A12ABF">
        <w:trPr>
          <w:trHeight w:val="567"/>
        </w:trPr>
        <w:tc>
          <w:tcPr>
            <w:tcW w:w="2835" w:type="dxa"/>
            <w:gridSpan w:val="3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学术荣誉（长江、杰青、百千万、省部级人才等称号）</w:t>
            </w:r>
          </w:p>
        </w:tc>
        <w:tc>
          <w:tcPr>
            <w:tcW w:w="6534" w:type="dxa"/>
            <w:gridSpan w:val="12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黑龙江省教学</w:t>
            </w:r>
            <w:r>
              <w:rPr>
                <w:rFonts w:ascii="宋体" w:hAnsi="宋体"/>
              </w:rPr>
              <w:t>能手</w:t>
            </w:r>
          </w:p>
        </w:tc>
      </w:tr>
      <w:tr w:rsidR="00A4138E" w:rsidTr="00A12ABF">
        <w:trPr>
          <w:trHeight w:val="567"/>
        </w:trPr>
        <w:tc>
          <w:tcPr>
            <w:tcW w:w="2835" w:type="dxa"/>
            <w:gridSpan w:val="3"/>
            <w:shd w:val="clear" w:color="auto" w:fill="auto"/>
            <w:vAlign w:val="center"/>
          </w:tcPr>
          <w:p w:rsidR="00A4138E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6534" w:type="dxa"/>
            <w:gridSpan w:val="12"/>
            <w:shd w:val="clear" w:color="auto" w:fill="auto"/>
            <w:vAlign w:val="center"/>
          </w:tcPr>
          <w:p w:rsidR="00A4138E" w:rsidRPr="00C1089A" w:rsidRDefault="00A4138E" w:rsidP="00A4138E">
            <w:pPr>
              <w:spacing w:line="240" w:lineRule="exact"/>
              <w:jc w:val="center"/>
              <w:rPr>
                <w:rFonts w:ascii="宋体" w:hAnsi="宋体"/>
              </w:rPr>
            </w:pPr>
            <w:r w:rsidRPr="0031705E">
              <w:rPr>
                <w:rFonts w:hint="eastAsia"/>
                <w:szCs w:val="21"/>
              </w:rPr>
              <w:t>中国语言测试与评价专业委员会委员</w:t>
            </w:r>
          </w:p>
        </w:tc>
      </w:tr>
      <w:tr w:rsidR="00474EA0" w:rsidTr="00A12ABF">
        <w:trPr>
          <w:trHeight w:hRule="exact" w:val="492"/>
        </w:trPr>
        <w:tc>
          <w:tcPr>
            <w:tcW w:w="9369" w:type="dxa"/>
            <w:gridSpan w:val="15"/>
            <w:shd w:val="clear" w:color="auto" w:fill="auto"/>
            <w:vAlign w:val="center"/>
          </w:tcPr>
          <w:p w:rsidR="00474EA0" w:rsidRDefault="00DE4ED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</w:t>
            </w:r>
            <w:r>
              <w:rPr>
                <w:rFonts w:hint="eastAsia"/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项）</w:t>
            </w:r>
          </w:p>
        </w:tc>
      </w:tr>
      <w:tr w:rsidR="00474EA0" w:rsidTr="0082500E">
        <w:trPr>
          <w:trHeight w:val="640"/>
        </w:trPr>
        <w:tc>
          <w:tcPr>
            <w:tcW w:w="851" w:type="dxa"/>
            <w:shd w:val="clear" w:color="auto" w:fill="auto"/>
            <w:vAlign w:val="center"/>
          </w:tcPr>
          <w:p w:rsidR="00474EA0" w:rsidRDefault="00DE4ED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3004" w:type="dxa"/>
            <w:gridSpan w:val="4"/>
            <w:shd w:val="clear" w:color="auto" w:fill="auto"/>
            <w:vAlign w:val="center"/>
          </w:tcPr>
          <w:p w:rsidR="00474EA0" w:rsidRDefault="00DE4ED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3490" w:type="dxa"/>
            <w:gridSpan w:val="5"/>
            <w:shd w:val="clear" w:color="auto" w:fill="auto"/>
            <w:vAlign w:val="center"/>
          </w:tcPr>
          <w:p w:rsidR="00474EA0" w:rsidRDefault="00DE4ED3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获奖名称、等级及证书号，专利授权号，鉴定单位，出版单位及书号等</w:t>
            </w:r>
          </w:p>
        </w:tc>
        <w:tc>
          <w:tcPr>
            <w:tcW w:w="1160" w:type="dxa"/>
            <w:gridSpan w:val="3"/>
            <w:shd w:val="clear" w:color="auto" w:fill="auto"/>
            <w:vAlign w:val="center"/>
          </w:tcPr>
          <w:p w:rsidR="00474EA0" w:rsidRDefault="00DE4ED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474EA0" w:rsidRDefault="00DE4ED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排名</w:t>
            </w:r>
          </w:p>
        </w:tc>
      </w:tr>
      <w:tr w:rsidR="00923D74" w:rsidTr="0038154A">
        <w:trPr>
          <w:trHeight w:hRule="exact" w:val="716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004" w:type="dxa"/>
            <w:gridSpan w:val="4"/>
            <w:shd w:val="clear" w:color="auto" w:fill="auto"/>
          </w:tcPr>
          <w:p w:rsidR="00923D74" w:rsidRPr="00900350" w:rsidRDefault="00923D74" w:rsidP="00923D74">
            <w:r>
              <w:rPr>
                <w:rFonts w:hint="eastAsia"/>
              </w:rPr>
              <w:t>《社会临场感对中介语语用网络学习的影响》</w:t>
            </w:r>
          </w:p>
        </w:tc>
        <w:tc>
          <w:tcPr>
            <w:tcW w:w="3490" w:type="dxa"/>
            <w:gridSpan w:val="5"/>
            <w:shd w:val="clear" w:color="auto" w:fill="auto"/>
          </w:tcPr>
          <w:p w:rsidR="00923D74" w:rsidRPr="00923D74" w:rsidRDefault="00923D74" w:rsidP="00923D74">
            <w:r>
              <w:rPr>
                <w:rFonts w:hint="eastAsia"/>
              </w:rPr>
              <w:t>《哈尔滨工业大学出版社》</w:t>
            </w:r>
          </w:p>
        </w:tc>
        <w:tc>
          <w:tcPr>
            <w:tcW w:w="1160" w:type="dxa"/>
            <w:gridSpan w:val="3"/>
            <w:shd w:val="clear" w:color="auto" w:fill="auto"/>
          </w:tcPr>
          <w:p w:rsidR="00923D74" w:rsidRPr="00900350" w:rsidRDefault="00923D74" w:rsidP="00923D74">
            <w:r>
              <w:rPr>
                <w:rFonts w:hint="eastAsia"/>
              </w:rPr>
              <w:t>2</w:t>
            </w:r>
            <w:r>
              <w:t>022</w:t>
            </w:r>
          </w:p>
        </w:tc>
        <w:tc>
          <w:tcPr>
            <w:tcW w:w="864" w:type="dxa"/>
            <w:gridSpan w:val="2"/>
            <w:shd w:val="clear" w:color="auto" w:fill="auto"/>
          </w:tcPr>
          <w:p w:rsidR="00923D74" w:rsidRPr="00900350" w:rsidRDefault="00923D74" w:rsidP="00923D74">
            <w:r>
              <w:rPr>
                <w:rFonts w:hint="eastAsia"/>
              </w:rPr>
              <w:t>独著</w:t>
            </w:r>
          </w:p>
        </w:tc>
      </w:tr>
      <w:tr w:rsidR="00923D74" w:rsidTr="0038154A">
        <w:trPr>
          <w:trHeight w:hRule="exact" w:val="716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004" w:type="dxa"/>
            <w:gridSpan w:val="4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《基于自动问答技术的英语词汇深度知识教学研究》</w:t>
            </w:r>
          </w:p>
        </w:tc>
        <w:tc>
          <w:tcPr>
            <w:tcW w:w="3490" w:type="dxa"/>
            <w:gridSpan w:val="5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黑龙江省高等教育教学成果奖二等奖，黑龙江省教育厅</w:t>
            </w:r>
          </w:p>
        </w:tc>
        <w:tc>
          <w:tcPr>
            <w:tcW w:w="1160" w:type="dxa"/>
            <w:gridSpan w:val="3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2017</w:t>
            </w:r>
          </w:p>
        </w:tc>
        <w:tc>
          <w:tcPr>
            <w:tcW w:w="864" w:type="dxa"/>
            <w:gridSpan w:val="2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1</w:t>
            </w:r>
          </w:p>
        </w:tc>
      </w:tr>
      <w:tr w:rsidR="00923D74" w:rsidTr="0038154A">
        <w:trPr>
          <w:trHeight w:hRule="exact" w:val="698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004" w:type="dxa"/>
            <w:gridSpan w:val="4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《大学英语任务型教学和课堂任务设计的研究及应用》</w:t>
            </w:r>
          </w:p>
        </w:tc>
        <w:tc>
          <w:tcPr>
            <w:tcW w:w="3490" w:type="dxa"/>
            <w:gridSpan w:val="5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黑龙江省高等教育教学成果奖二等奖，黑龙江省教育厅</w:t>
            </w:r>
          </w:p>
        </w:tc>
        <w:tc>
          <w:tcPr>
            <w:tcW w:w="1160" w:type="dxa"/>
            <w:gridSpan w:val="3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2011</w:t>
            </w:r>
          </w:p>
        </w:tc>
        <w:tc>
          <w:tcPr>
            <w:tcW w:w="864" w:type="dxa"/>
            <w:gridSpan w:val="2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1</w:t>
            </w:r>
          </w:p>
        </w:tc>
      </w:tr>
      <w:tr w:rsidR="00923D74" w:rsidTr="0038154A">
        <w:trPr>
          <w:trHeight w:hRule="exact" w:val="707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004" w:type="dxa"/>
            <w:gridSpan w:val="4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《动机理论及输入理论研究</w:t>
            </w:r>
            <w:r w:rsidRPr="00900350">
              <w:rPr>
                <w:rFonts w:hint="eastAsia"/>
              </w:rPr>
              <w:t>-</w:t>
            </w:r>
            <w:r w:rsidRPr="00900350">
              <w:rPr>
                <w:rFonts w:hint="eastAsia"/>
              </w:rPr>
              <w:t>真实材料英语泛读课》</w:t>
            </w:r>
          </w:p>
        </w:tc>
        <w:tc>
          <w:tcPr>
            <w:tcW w:w="3490" w:type="dxa"/>
            <w:gridSpan w:val="5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黑龙江省高等教育教学成果奖一等奖，黑龙江省教育厅</w:t>
            </w:r>
          </w:p>
        </w:tc>
        <w:tc>
          <w:tcPr>
            <w:tcW w:w="1160" w:type="dxa"/>
            <w:gridSpan w:val="3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2013</w:t>
            </w:r>
          </w:p>
        </w:tc>
        <w:tc>
          <w:tcPr>
            <w:tcW w:w="864" w:type="dxa"/>
            <w:gridSpan w:val="2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2</w:t>
            </w:r>
          </w:p>
        </w:tc>
      </w:tr>
      <w:tr w:rsidR="00923D74" w:rsidTr="0038154A">
        <w:trPr>
          <w:trHeight w:hRule="exact" w:val="703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5</w:t>
            </w:r>
          </w:p>
        </w:tc>
        <w:tc>
          <w:tcPr>
            <w:tcW w:w="3004" w:type="dxa"/>
            <w:gridSpan w:val="4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《基于</w:t>
            </w:r>
            <w:r w:rsidRPr="00900350">
              <w:rPr>
                <w:rFonts w:hint="eastAsia"/>
              </w:rPr>
              <w:t>OBE</w:t>
            </w:r>
            <w:r w:rsidRPr="00900350">
              <w:rPr>
                <w:rFonts w:hint="eastAsia"/>
              </w:rPr>
              <w:t>教育理念的理工院校一流英语专业内涵建设的研究与实践》</w:t>
            </w:r>
          </w:p>
        </w:tc>
        <w:tc>
          <w:tcPr>
            <w:tcW w:w="3490" w:type="dxa"/>
            <w:gridSpan w:val="5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黑龙江省高等教育教学成果奖一等奖，黑龙江省教育厅</w:t>
            </w:r>
          </w:p>
        </w:tc>
        <w:tc>
          <w:tcPr>
            <w:tcW w:w="1160" w:type="dxa"/>
            <w:gridSpan w:val="3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2020</w:t>
            </w:r>
          </w:p>
        </w:tc>
        <w:tc>
          <w:tcPr>
            <w:tcW w:w="864" w:type="dxa"/>
            <w:gridSpan w:val="2"/>
            <w:shd w:val="clear" w:color="auto" w:fill="auto"/>
          </w:tcPr>
          <w:p w:rsidR="00923D74" w:rsidRPr="00900350" w:rsidRDefault="00923D74" w:rsidP="00923D74">
            <w:r w:rsidRPr="00900350">
              <w:rPr>
                <w:rFonts w:hint="eastAsia"/>
              </w:rPr>
              <w:t>5</w:t>
            </w:r>
          </w:p>
        </w:tc>
      </w:tr>
      <w:tr w:rsidR="00923D74" w:rsidTr="00A12ABF">
        <w:trPr>
          <w:trHeight w:val="567"/>
        </w:trPr>
        <w:tc>
          <w:tcPr>
            <w:tcW w:w="9369" w:type="dxa"/>
            <w:gridSpan w:val="15"/>
            <w:shd w:val="clear" w:color="auto" w:fill="auto"/>
            <w:vAlign w:val="center"/>
          </w:tcPr>
          <w:p w:rsidR="00923D74" w:rsidRDefault="00923D74" w:rsidP="00923D74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篇）</w:t>
            </w:r>
          </w:p>
        </w:tc>
      </w:tr>
      <w:tr w:rsidR="00923D74" w:rsidTr="0082500E">
        <w:trPr>
          <w:trHeight w:hRule="exact" w:val="454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394" w:type="dxa"/>
            <w:gridSpan w:val="6"/>
            <w:shd w:val="clear" w:color="auto" w:fill="auto"/>
            <w:vAlign w:val="center"/>
          </w:tcPr>
          <w:p w:rsidR="00923D74" w:rsidRDefault="00923D74" w:rsidP="00923D7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923D74" w:rsidRDefault="00923D74" w:rsidP="00923D7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 w:rsidR="00923D74" w:rsidTr="0082500E">
        <w:trPr>
          <w:trHeight w:hRule="exact" w:val="586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4394" w:type="dxa"/>
            <w:gridSpan w:val="6"/>
            <w:shd w:val="clear" w:color="auto" w:fill="auto"/>
          </w:tcPr>
          <w:p w:rsidR="00923D74" w:rsidRPr="00A12ABF" w:rsidRDefault="00923D74" w:rsidP="00923D74">
            <w:pPr>
              <w:jc w:val="center"/>
              <w:rPr>
                <w:szCs w:val="21"/>
              </w:rPr>
            </w:pPr>
            <w:r w:rsidRPr="00A12ABF">
              <w:rPr>
                <w:rFonts w:hint="eastAsia"/>
                <w:szCs w:val="21"/>
              </w:rPr>
              <w:t>微博环境下英语学习者的社会临场感研究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 w:rsidRPr="00724578">
              <w:rPr>
                <w:color w:val="000000"/>
                <w:szCs w:val="21"/>
                <w:shd w:val="clear" w:color="auto" w:fill="FFFFFF"/>
              </w:rPr>
              <w:t>现代远距离教育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23D74" w:rsidRPr="000B41D9" w:rsidRDefault="00923D74" w:rsidP="00923D74">
            <w:pPr>
              <w:jc w:val="center"/>
              <w:rPr>
                <w:b/>
                <w:szCs w:val="21"/>
              </w:rPr>
            </w:pPr>
            <w:r w:rsidRPr="000B41D9">
              <w:rPr>
                <w:b/>
                <w:color w:val="000000"/>
                <w:szCs w:val="21"/>
                <w:shd w:val="clear" w:color="auto" w:fill="FFFFFF"/>
              </w:rPr>
              <w:t>CSSCI</w:t>
            </w:r>
            <w:r w:rsidRPr="000B41D9">
              <w:rPr>
                <w:b/>
                <w:szCs w:val="21"/>
              </w:rPr>
              <w:t xml:space="preserve"> 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2014</w:t>
            </w:r>
          </w:p>
        </w:tc>
      </w:tr>
      <w:tr w:rsidR="00923D74" w:rsidTr="0082500E">
        <w:trPr>
          <w:trHeight w:hRule="exact" w:val="692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394" w:type="dxa"/>
            <w:gridSpan w:val="6"/>
            <w:shd w:val="clear" w:color="auto" w:fill="auto"/>
          </w:tcPr>
          <w:p w:rsidR="00923D74" w:rsidRPr="00A12ABF" w:rsidRDefault="00923D74" w:rsidP="00923D74">
            <w:pPr>
              <w:jc w:val="center"/>
              <w:rPr>
                <w:szCs w:val="21"/>
              </w:rPr>
            </w:pPr>
            <w:r w:rsidRPr="00A12ABF">
              <w:rPr>
                <w:rFonts w:hint="eastAsia"/>
                <w:szCs w:val="21"/>
              </w:rPr>
              <w:t>面向高校远程教育的</w:t>
            </w:r>
            <w:r w:rsidRPr="00A12ABF">
              <w:rPr>
                <w:rFonts w:hint="eastAsia"/>
                <w:szCs w:val="21"/>
              </w:rPr>
              <w:t>MOOC</w:t>
            </w:r>
            <w:r w:rsidRPr="00A12ABF">
              <w:rPr>
                <w:rFonts w:hint="eastAsia"/>
                <w:szCs w:val="21"/>
              </w:rPr>
              <w:t>学业管理和分析方法研究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724578">
              <w:rPr>
                <w:color w:val="000000"/>
                <w:szCs w:val="21"/>
                <w:shd w:val="clear" w:color="auto" w:fill="FFFFFF"/>
              </w:rPr>
              <w:t>现代远距离教育</w:t>
            </w:r>
          </w:p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23D74" w:rsidRPr="000B41D9" w:rsidRDefault="00923D74" w:rsidP="00923D74">
            <w:pPr>
              <w:jc w:val="center"/>
              <w:rPr>
                <w:b/>
                <w:szCs w:val="21"/>
              </w:rPr>
            </w:pPr>
            <w:r w:rsidRPr="000B41D9">
              <w:rPr>
                <w:b/>
                <w:color w:val="000000"/>
                <w:szCs w:val="21"/>
                <w:shd w:val="clear" w:color="auto" w:fill="FFFFFF"/>
              </w:rPr>
              <w:t>CSSCI</w:t>
            </w:r>
            <w:r w:rsidRPr="000B41D9">
              <w:rPr>
                <w:b/>
                <w:szCs w:val="21"/>
              </w:rPr>
              <w:t xml:space="preserve"> 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2014</w:t>
            </w:r>
          </w:p>
        </w:tc>
      </w:tr>
      <w:tr w:rsidR="00923D74" w:rsidTr="0082500E">
        <w:trPr>
          <w:trHeight w:hRule="exact" w:val="731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394" w:type="dxa"/>
            <w:gridSpan w:val="6"/>
            <w:shd w:val="clear" w:color="auto" w:fill="auto"/>
          </w:tcPr>
          <w:p w:rsidR="00923D74" w:rsidRPr="00A12ABF" w:rsidRDefault="00923D74" w:rsidP="00923D74">
            <w:pPr>
              <w:jc w:val="center"/>
              <w:rPr>
                <w:szCs w:val="21"/>
              </w:rPr>
            </w:pPr>
            <w:r w:rsidRPr="00A12ABF">
              <w:rPr>
                <w:rFonts w:hint="eastAsia"/>
                <w:szCs w:val="21"/>
              </w:rPr>
              <w:t>虚拟教育社区中的社会临场感研究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923D74" w:rsidRPr="00724578" w:rsidRDefault="00923D74" w:rsidP="00923D74">
            <w:pPr>
              <w:widowControl/>
              <w:jc w:val="center"/>
              <w:rPr>
                <w:color w:val="000000"/>
                <w:szCs w:val="21"/>
                <w:shd w:val="clear" w:color="auto" w:fill="FFFFFF"/>
              </w:rPr>
            </w:pPr>
            <w:r w:rsidRPr="00724578">
              <w:rPr>
                <w:color w:val="000000"/>
                <w:szCs w:val="21"/>
                <w:shd w:val="clear" w:color="auto" w:fill="FFFFFF"/>
              </w:rPr>
              <w:t>学术交流</w:t>
            </w:r>
          </w:p>
          <w:p w:rsidR="00923D74" w:rsidRPr="00A12ABF" w:rsidRDefault="00923D74" w:rsidP="00923D7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23D74" w:rsidRPr="000B41D9" w:rsidRDefault="00923D74" w:rsidP="00923D74">
            <w:pPr>
              <w:jc w:val="center"/>
              <w:rPr>
                <w:b/>
                <w:szCs w:val="21"/>
              </w:rPr>
            </w:pPr>
            <w:r w:rsidRPr="000B41D9">
              <w:rPr>
                <w:b/>
                <w:color w:val="000000"/>
                <w:szCs w:val="21"/>
                <w:shd w:val="clear" w:color="auto" w:fill="FFFFFF"/>
              </w:rPr>
              <w:t>CSSCI</w:t>
            </w:r>
            <w:r w:rsidRPr="000B41D9">
              <w:rPr>
                <w:b/>
                <w:szCs w:val="21"/>
              </w:rPr>
              <w:t xml:space="preserve"> 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2014</w:t>
            </w:r>
          </w:p>
        </w:tc>
      </w:tr>
      <w:tr w:rsidR="00923D74" w:rsidTr="0082500E">
        <w:trPr>
          <w:trHeight w:hRule="exact" w:val="700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394" w:type="dxa"/>
            <w:gridSpan w:val="6"/>
            <w:shd w:val="clear" w:color="auto" w:fill="auto"/>
          </w:tcPr>
          <w:p w:rsidR="00923D74" w:rsidRPr="00A12ABF" w:rsidRDefault="00923D74" w:rsidP="00923D74">
            <w:pPr>
              <w:jc w:val="center"/>
              <w:rPr>
                <w:szCs w:val="21"/>
              </w:rPr>
            </w:pPr>
            <w:r w:rsidRPr="00A12ABF">
              <w:rPr>
                <w:szCs w:val="21"/>
              </w:rPr>
              <w:t>Computer English Teaching based on WeChat.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923D74" w:rsidRPr="00724578" w:rsidRDefault="00923D74" w:rsidP="00923D74">
            <w:pPr>
              <w:widowControl/>
              <w:jc w:val="left"/>
              <w:rPr>
                <w:szCs w:val="21"/>
              </w:rPr>
            </w:pPr>
            <w:r w:rsidRPr="00724578">
              <w:rPr>
                <w:szCs w:val="21"/>
              </w:rPr>
              <w:t>International Conference of Young Computer Scientists, Engineers and Educators. Springer, Singapore, 2016: 10-20</w:t>
            </w:r>
          </w:p>
          <w:p w:rsidR="00923D74" w:rsidRPr="00724578" w:rsidRDefault="00923D74" w:rsidP="00923D7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23D74" w:rsidRPr="000B41D9" w:rsidRDefault="00923D74" w:rsidP="00923D74">
            <w:pPr>
              <w:widowControl/>
              <w:ind w:firstLineChars="50" w:firstLine="105"/>
              <w:jc w:val="center"/>
              <w:rPr>
                <w:b/>
                <w:szCs w:val="21"/>
              </w:rPr>
            </w:pPr>
            <w:r w:rsidRPr="000B41D9">
              <w:rPr>
                <w:b/>
                <w:color w:val="222222"/>
                <w:szCs w:val="21"/>
                <w:shd w:val="clear" w:color="auto" w:fill="FFFFFF"/>
              </w:rPr>
              <w:t>EI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2016</w:t>
            </w:r>
          </w:p>
        </w:tc>
      </w:tr>
      <w:tr w:rsidR="00923D74" w:rsidTr="0082500E">
        <w:trPr>
          <w:trHeight w:hRule="exact" w:val="710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4394" w:type="dxa"/>
            <w:gridSpan w:val="6"/>
            <w:shd w:val="clear" w:color="auto" w:fill="auto"/>
          </w:tcPr>
          <w:p w:rsidR="00923D74" w:rsidRPr="00A12ABF" w:rsidRDefault="00923D74" w:rsidP="00923D74">
            <w:pPr>
              <w:jc w:val="center"/>
              <w:rPr>
                <w:szCs w:val="21"/>
              </w:rPr>
            </w:pPr>
            <w:r w:rsidRPr="00A12ABF">
              <w:rPr>
                <w:szCs w:val="21"/>
              </w:rPr>
              <w:t>Computer English Acquisition Environment Construction Based on Question Answering Technology.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923D74" w:rsidRPr="00724578" w:rsidRDefault="00923D74" w:rsidP="00923D74">
            <w:pPr>
              <w:widowControl/>
              <w:jc w:val="left"/>
              <w:rPr>
                <w:szCs w:val="21"/>
              </w:rPr>
            </w:pPr>
            <w:r w:rsidRPr="00724578">
              <w:rPr>
                <w:szCs w:val="21"/>
              </w:rPr>
              <w:t>International Conference of Young Computer Scientists, Engineers and Educators. Springer, Singapore, 2016: 3-9.</w:t>
            </w:r>
          </w:p>
          <w:p w:rsidR="00923D74" w:rsidRPr="00724578" w:rsidRDefault="00923D74" w:rsidP="00923D74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23D74" w:rsidRPr="000B41D9" w:rsidRDefault="00923D74" w:rsidP="00923D74">
            <w:pPr>
              <w:jc w:val="center"/>
              <w:rPr>
                <w:b/>
                <w:szCs w:val="21"/>
              </w:rPr>
            </w:pPr>
            <w:r w:rsidRPr="000B41D9">
              <w:rPr>
                <w:b/>
                <w:color w:val="222222"/>
                <w:szCs w:val="21"/>
                <w:shd w:val="clear" w:color="auto" w:fill="FFFFFF"/>
              </w:rPr>
              <w:t>EI</w:t>
            </w:r>
            <w:r w:rsidRPr="000B41D9">
              <w:rPr>
                <w:b/>
                <w:szCs w:val="21"/>
              </w:rPr>
              <w:t xml:space="preserve"> 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2016</w:t>
            </w:r>
          </w:p>
        </w:tc>
      </w:tr>
      <w:tr w:rsidR="00923D74" w:rsidTr="0082500E">
        <w:trPr>
          <w:trHeight w:hRule="exact" w:val="710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4394" w:type="dxa"/>
            <w:gridSpan w:val="6"/>
            <w:shd w:val="clear" w:color="auto" w:fill="auto"/>
          </w:tcPr>
          <w:p w:rsidR="00923D74" w:rsidRPr="00A12ABF" w:rsidRDefault="00923D74" w:rsidP="00923D74">
            <w:pPr>
              <w:jc w:val="center"/>
              <w:rPr>
                <w:szCs w:val="21"/>
              </w:rPr>
            </w:pPr>
            <w:r w:rsidRPr="00A12ABF">
              <w:rPr>
                <w:szCs w:val="21"/>
              </w:rPr>
              <w:t>Network traffic classification based on transfer learning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923D74" w:rsidRDefault="00923D74" w:rsidP="00923D74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724578">
              <w:rPr>
                <w:kern w:val="0"/>
                <w:szCs w:val="21"/>
              </w:rPr>
              <w:t>Computers &amp; electrical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23D74" w:rsidRPr="000B41D9" w:rsidRDefault="00923D74" w:rsidP="00923D74">
            <w:pPr>
              <w:jc w:val="center"/>
              <w:rPr>
                <w:b/>
                <w:szCs w:val="21"/>
              </w:rPr>
            </w:pPr>
            <w:r w:rsidRPr="000B41D9">
              <w:rPr>
                <w:rFonts w:hint="eastAsia"/>
                <w:b/>
                <w:szCs w:val="21"/>
              </w:rPr>
              <w:t>SCI</w:t>
            </w:r>
            <w:r w:rsidRPr="000B41D9">
              <w:rPr>
                <w:b/>
                <w:szCs w:val="21"/>
              </w:rPr>
              <w:t xml:space="preserve"> 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2018</w:t>
            </w:r>
          </w:p>
        </w:tc>
      </w:tr>
      <w:tr w:rsidR="00923D74" w:rsidTr="0082500E">
        <w:trPr>
          <w:trHeight w:hRule="exact" w:val="710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4394" w:type="dxa"/>
            <w:gridSpan w:val="6"/>
            <w:shd w:val="clear" w:color="auto" w:fill="auto"/>
          </w:tcPr>
          <w:p w:rsidR="00923D74" w:rsidRPr="00A12ABF" w:rsidRDefault="00923D74" w:rsidP="00923D74">
            <w:pPr>
              <w:jc w:val="center"/>
              <w:rPr>
                <w:szCs w:val="21"/>
              </w:rPr>
            </w:pPr>
            <w:r w:rsidRPr="00A12ABF">
              <w:rPr>
                <w:szCs w:val="21"/>
              </w:rPr>
              <w:t>Self-correction’s Effects on EFL Writing on Web-Based Automatic Writing Evaluation platform.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923D74" w:rsidRPr="0082500E" w:rsidRDefault="00923D74" w:rsidP="00923D74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82500E">
              <w:rPr>
                <w:iCs/>
                <w:color w:val="222222"/>
                <w:szCs w:val="21"/>
                <w:shd w:val="clear" w:color="auto" w:fill="FFFFFF"/>
              </w:rPr>
              <w:t>International Conference on E-Learning, E-Education, and Online Training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b/>
                <w:szCs w:val="21"/>
              </w:rPr>
            </w:pPr>
            <w:r w:rsidRPr="000B41D9">
              <w:rPr>
                <w:b/>
                <w:color w:val="222222"/>
                <w:szCs w:val="21"/>
                <w:shd w:val="clear" w:color="auto" w:fill="FFFFFF"/>
              </w:rPr>
              <w:t>EI</w:t>
            </w:r>
            <w:r w:rsidRPr="004B26D0">
              <w:rPr>
                <w:b/>
                <w:szCs w:val="21"/>
              </w:rPr>
              <w:t xml:space="preserve"> 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2019</w:t>
            </w:r>
          </w:p>
        </w:tc>
      </w:tr>
      <w:tr w:rsidR="00923D74" w:rsidTr="0082500E">
        <w:trPr>
          <w:trHeight w:hRule="exact" w:val="710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4394" w:type="dxa"/>
            <w:gridSpan w:val="6"/>
            <w:shd w:val="clear" w:color="auto" w:fill="auto"/>
          </w:tcPr>
          <w:p w:rsidR="00923D74" w:rsidRPr="00A12ABF" w:rsidRDefault="00923D74" w:rsidP="00923D74">
            <w:pPr>
              <w:jc w:val="center"/>
              <w:rPr>
                <w:szCs w:val="21"/>
              </w:rPr>
            </w:pPr>
            <w:r w:rsidRPr="00A12ABF">
              <w:rPr>
                <w:szCs w:val="21"/>
              </w:rPr>
              <w:t>Research on Reliability and Validity of Mobile Networks-Based Automated Writing Evaluation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923D74" w:rsidRPr="0082500E" w:rsidRDefault="00923D74" w:rsidP="00923D74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82500E">
              <w:rPr>
                <w:color w:val="222222"/>
                <w:szCs w:val="21"/>
                <w:shd w:val="clear" w:color="auto" w:fill="FFFFFF"/>
              </w:rPr>
              <w:t>International Journal of Mobile Computing and Multimedia Communications (IJMCMC)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b/>
                <w:szCs w:val="21"/>
              </w:rPr>
            </w:pPr>
            <w:r w:rsidRPr="000B41D9">
              <w:rPr>
                <w:b/>
                <w:color w:val="222222"/>
                <w:szCs w:val="21"/>
                <w:shd w:val="clear" w:color="auto" w:fill="FFFFFF"/>
              </w:rPr>
              <w:t>EI</w:t>
            </w:r>
            <w:r w:rsidRPr="004B26D0">
              <w:rPr>
                <w:b/>
                <w:szCs w:val="21"/>
              </w:rPr>
              <w:t xml:space="preserve"> 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2019</w:t>
            </w:r>
          </w:p>
        </w:tc>
      </w:tr>
      <w:tr w:rsidR="00923D74" w:rsidTr="0082500E">
        <w:trPr>
          <w:trHeight w:hRule="exact" w:val="710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4394" w:type="dxa"/>
            <w:gridSpan w:val="6"/>
            <w:shd w:val="clear" w:color="auto" w:fill="auto"/>
            <w:vAlign w:val="center"/>
          </w:tcPr>
          <w:p w:rsidR="00923D74" w:rsidRPr="0082500E" w:rsidRDefault="00923D74" w:rsidP="00923D74">
            <w:pPr>
              <w:autoSpaceDE w:val="0"/>
              <w:autoSpaceDN w:val="0"/>
              <w:adjustRightInd w:val="0"/>
              <w:spacing w:line="276" w:lineRule="auto"/>
              <w:ind w:left="525" w:hangingChars="250" w:hanging="525"/>
              <w:jc w:val="center"/>
              <w:rPr>
                <w:color w:val="222222"/>
                <w:szCs w:val="18"/>
                <w:shd w:val="clear" w:color="auto" w:fill="FFFFFF"/>
              </w:rPr>
            </w:pPr>
            <w:r w:rsidRPr="0082500E">
              <w:rPr>
                <w:color w:val="222222"/>
                <w:szCs w:val="18"/>
                <w:shd w:val="clear" w:color="auto" w:fill="FFFFFF"/>
              </w:rPr>
              <w:t>Movie Recommendation System for Educational Purposes Based on Field-Aware Factorization Machine</w:t>
            </w:r>
          </w:p>
          <w:p w:rsidR="00923D74" w:rsidRPr="00A12ABF" w:rsidRDefault="00923D74" w:rsidP="00923D7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923D74" w:rsidRPr="0082500E" w:rsidRDefault="00923D74" w:rsidP="00923D74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82500E">
              <w:rPr>
                <w:iCs/>
                <w:color w:val="222222"/>
                <w:szCs w:val="21"/>
                <w:shd w:val="clear" w:color="auto" w:fill="FFFFFF"/>
              </w:rPr>
              <w:t>Mobile Networks and Applications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923D74" w:rsidRPr="000B41D9" w:rsidRDefault="00923D74" w:rsidP="00923D74">
            <w:pPr>
              <w:widowControl/>
              <w:ind w:firstLineChars="50" w:firstLine="105"/>
              <w:jc w:val="center"/>
              <w:rPr>
                <w:b/>
                <w:szCs w:val="21"/>
              </w:rPr>
            </w:pPr>
            <w:r>
              <w:rPr>
                <w:b/>
                <w:color w:val="222222"/>
                <w:szCs w:val="21"/>
                <w:shd w:val="clear" w:color="auto" w:fill="FFFFFF"/>
              </w:rPr>
              <w:t>SCI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20</w:t>
            </w:r>
            <w:r>
              <w:rPr>
                <w:b/>
                <w:szCs w:val="21"/>
              </w:rPr>
              <w:t>21</w:t>
            </w:r>
          </w:p>
        </w:tc>
      </w:tr>
      <w:tr w:rsidR="00923D74" w:rsidTr="00A12ABF">
        <w:trPr>
          <w:trHeight w:hRule="exact" w:val="567"/>
        </w:trPr>
        <w:tc>
          <w:tcPr>
            <w:tcW w:w="9369" w:type="dxa"/>
            <w:gridSpan w:val="15"/>
            <w:shd w:val="clear" w:color="auto" w:fill="auto"/>
            <w:vAlign w:val="center"/>
          </w:tcPr>
          <w:p w:rsidR="00923D74" w:rsidRDefault="00923D74" w:rsidP="00923D74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 w:rsidR="00923D74" w:rsidTr="00A12ABF">
        <w:trPr>
          <w:trHeight w:val="585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序号</w:t>
            </w:r>
          </w:p>
        </w:tc>
        <w:tc>
          <w:tcPr>
            <w:tcW w:w="3390" w:type="dxa"/>
            <w:gridSpan w:val="5"/>
            <w:shd w:val="clear" w:color="auto" w:fill="auto"/>
            <w:vAlign w:val="center"/>
          </w:tcPr>
          <w:p w:rsidR="00923D74" w:rsidRDefault="00923D74" w:rsidP="00923D74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项目名称</w:t>
            </w:r>
          </w:p>
        </w:tc>
        <w:tc>
          <w:tcPr>
            <w:tcW w:w="2563" w:type="dxa"/>
            <w:gridSpan w:val="3"/>
            <w:shd w:val="clear" w:color="auto" w:fill="auto"/>
            <w:vAlign w:val="center"/>
          </w:tcPr>
          <w:p w:rsidR="00923D74" w:rsidRDefault="00923D74" w:rsidP="00923D74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项目来源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923D74" w:rsidRDefault="00923D74" w:rsidP="00923D74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宋体" w:hAnsi="宋体" w:hint="eastAsia"/>
              </w:rPr>
              <w:t>起讫时间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经费</w:t>
            </w:r>
          </w:p>
          <w:p w:rsidR="00923D74" w:rsidRDefault="00923D74" w:rsidP="00923D74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(</w:t>
            </w:r>
            <w:r>
              <w:rPr>
                <w:rFonts w:ascii="Tahoma" w:hAnsi="Tahoma" w:cs="Tahoma" w:hint="eastAsia"/>
                <w:szCs w:val="21"/>
              </w:rPr>
              <w:t>万元</w:t>
            </w:r>
            <w:r>
              <w:rPr>
                <w:rFonts w:ascii="Tahoma" w:hAnsi="Tahoma" w:cs="Tahoma" w:hint="eastAsia"/>
                <w:szCs w:val="21"/>
              </w:rPr>
              <w:t>)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923D74" w:rsidRDefault="00923D74" w:rsidP="00923D74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排名</w:t>
            </w:r>
          </w:p>
        </w:tc>
      </w:tr>
      <w:tr w:rsidR="00923D74" w:rsidTr="00A12ABF">
        <w:trPr>
          <w:trHeight w:hRule="exact" w:val="967"/>
        </w:trPr>
        <w:tc>
          <w:tcPr>
            <w:tcW w:w="851" w:type="dxa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1</w:t>
            </w:r>
          </w:p>
        </w:tc>
        <w:tc>
          <w:tcPr>
            <w:tcW w:w="3390" w:type="dxa"/>
            <w:gridSpan w:val="5"/>
            <w:shd w:val="clear" w:color="auto" w:fill="auto"/>
          </w:tcPr>
          <w:p w:rsidR="00923D74" w:rsidRPr="004B26D0" w:rsidRDefault="00923D74" w:rsidP="00923D74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黑龙</w:t>
            </w:r>
            <w:r>
              <w:rPr>
                <w:rFonts w:ascii="Tahoma" w:hAnsi="Tahoma" w:cs="Tahoma"/>
                <w:szCs w:val="21"/>
              </w:rPr>
              <w:t>江</w:t>
            </w:r>
            <w:r>
              <w:rPr>
                <w:rFonts w:ascii="Tahoma" w:hAnsi="Tahoma" w:cs="Tahoma" w:hint="eastAsia"/>
                <w:szCs w:val="21"/>
              </w:rPr>
              <w:t>省高等教育教学改革</w:t>
            </w:r>
            <w:r>
              <w:rPr>
                <w:rFonts w:ascii="Tahoma" w:hAnsi="Tahoma" w:cs="Tahoma"/>
                <w:szCs w:val="21"/>
              </w:rPr>
              <w:t>项目</w:t>
            </w:r>
            <w:r>
              <w:rPr>
                <w:rFonts w:ascii="Tahoma" w:hAnsi="Tahoma" w:cs="Tahoma"/>
                <w:szCs w:val="21"/>
              </w:rPr>
              <w:t>“</w:t>
            </w:r>
            <w:r w:rsidRPr="00724578">
              <w:rPr>
                <w:rFonts w:ascii="Tahoma" w:hAnsi="Tahoma" w:cs="Tahoma" w:hint="eastAsia"/>
                <w:szCs w:val="21"/>
              </w:rPr>
              <w:t>智慧教育背景下外语“云课堂”多模态学习分析研究</w:t>
            </w:r>
            <w:r>
              <w:rPr>
                <w:rFonts w:ascii="Tahoma" w:hAnsi="Tahoma" w:cs="Tahoma"/>
                <w:szCs w:val="21"/>
              </w:rPr>
              <w:t>”</w:t>
            </w:r>
          </w:p>
        </w:tc>
        <w:tc>
          <w:tcPr>
            <w:tcW w:w="2563" w:type="dxa"/>
            <w:gridSpan w:val="3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黑龙江省</w:t>
            </w:r>
            <w:r>
              <w:rPr>
                <w:rFonts w:ascii="Tahoma" w:hAnsi="Tahoma" w:cs="Tahoma"/>
                <w:szCs w:val="21"/>
              </w:rPr>
              <w:t>教育厅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2020</w:t>
            </w:r>
            <w:r>
              <w:rPr>
                <w:rFonts w:ascii="Tahoma" w:hAnsi="Tahoma" w:cs="Tahoma"/>
                <w:szCs w:val="21"/>
              </w:rPr>
              <w:t>.9-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</w:tcPr>
          <w:p w:rsidR="00923D74" w:rsidRPr="004B26D0" w:rsidRDefault="00923D74" w:rsidP="00923D74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1</w:t>
            </w:r>
          </w:p>
        </w:tc>
      </w:tr>
      <w:tr w:rsidR="00923D74" w:rsidTr="00A12ABF">
        <w:trPr>
          <w:trHeight w:hRule="exact" w:val="567"/>
        </w:trPr>
        <w:tc>
          <w:tcPr>
            <w:tcW w:w="9369" w:type="dxa"/>
            <w:gridSpan w:val="15"/>
            <w:shd w:val="clear" w:color="auto" w:fill="auto"/>
            <w:vAlign w:val="center"/>
          </w:tcPr>
          <w:p w:rsidR="00923D74" w:rsidRDefault="00923D74" w:rsidP="00923D74"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 w:hint="eastAsi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 w:rsidR="00923D74" w:rsidTr="0082500E">
        <w:trPr>
          <w:trHeight w:hRule="exact" w:val="516"/>
        </w:trPr>
        <w:tc>
          <w:tcPr>
            <w:tcW w:w="3256" w:type="dxa"/>
            <w:gridSpan w:val="4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4264" w:type="dxa"/>
            <w:gridSpan w:val="7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</w:tr>
      <w:tr w:rsidR="00923D74" w:rsidTr="0082500E">
        <w:trPr>
          <w:trHeight w:val="20"/>
        </w:trPr>
        <w:tc>
          <w:tcPr>
            <w:tcW w:w="2426" w:type="dxa"/>
            <w:gridSpan w:val="2"/>
            <w:vMerge w:val="restart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830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 w:rsidR="00DB13E2"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12" w:type="dxa"/>
            <w:gridSpan w:val="2"/>
            <w:vMerge w:val="restart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052" w:type="dxa"/>
            <w:gridSpan w:val="5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</w:tr>
      <w:tr w:rsidR="00923D74" w:rsidTr="0082500E">
        <w:trPr>
          <w:trHeight w:val="312"/>
        </w:trPr>
        <w:tc>
          <w:tcPr>
            <w:tcW w:w="2426" w:type="dxa"/>
            <w:gridSpan w:val="2"/>
            <w:vMerge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830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</w:t>
            </w:r>
            <w:r w:rsidR="00DB13E2"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923D74" w:rsidRDefault="00DB13E2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12" w:type="dxa"/>
            <w:gridSpan w:val="2"/>
            <w:vMerge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3052" w:type="dxa"/>
            <w:gridSpan w:val="5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</w:tr>
      <w:tr w:rsidR="00923D74" w:rsidTr="0082500E">
        <w:trPr>
          <w:trHeight w:val="312"/>
        </w:trPr>
        <w:tc>
          <w:tcPr>
            <w:tcW w:w="2426" w:type="dxa"/>
            <w:gridSpan w:val="2"/>
            <w:vMerge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830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 w:rsidR="00DB13E2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1212" w:type="dxa"/>
            <w:gridSpan w:val="2"/>
            <w:vMerge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3052" w:type="dxa"/>
            <w:gridSpan w:val="5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</w:tr>
      <w:tr w:rsidR="00923D74" w:rsidTr="0082500E">
        <w:trPr>
          <w:trHeight w:val="70"/>
        </w:trPr>
        <w:tc>
          <w:tcPr>
            <w:tcW w:w="2426" w:type="dxa"/>
            <w:gridSpan w:val="2"/>
            <w:vMerge w:val="restart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830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1212" w:type="dxa"/>
            <w:gridSpan w:val="2"/>
            <w:vMerge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3052" w:type="dxa"/>
            <w:gridSpan w:val="5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</w:tr>
      <w:tr w:rsidR="00923D74" w:rsidTr="0082500E">
        <w:trPr>
          <w:trHeight w:val="70"/>
        </w:trPr>
        <w:tc>
          <w:tcPr>
            <w:tcW w:w="2426" w:type="dxa"/>
            <w:gridSpan w:val="2"/>
            <w:vMerge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830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1212" w:type="dxa"/>
            <w:gridSpan w:val="2"/>
            <w:vMerge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3052" w:type="dxa"/>
            <w:gridSpan w:val="5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</w:tr>
      <w:tr w:rsidR="00923D74" w:rsidTr="0082500E">
        <w:trPr>
          <w:trHeight w:val="20"/>
        </w:trPr>
        <w:tc>
          <w:tcPr>
            <w:tcW w:w="2426" w:type="dxa"/>
            <w:gridSpan w:val="2"/>
            <w:vMerge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830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1212" w:type="dxa"/>
            <w:gridSpan w:val="2"/>
            <w:vMerge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  <w:tc>
          <w:tcPr>
            <w:tcW w:w="3052" w:type="dxa"/>
            <w:gridSpan w:val="5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923D74" w:rsidRDefault="00923D74" w:rsidP="00923D74">
            <w:pPr>
              <w:jc w:val="center"/>
              <w:rPr>
                <w:szCs w:val="21"/>
              </w:rPr>
            </w:pPr>
          </w:p>
        </w:tc>
      </w:tr>
    </w:tbl>
    <w:p w:rsidR="00474EA0" w:rsidRDefault="00474EA0">
      <w:pPr>
        <w:spacing w:line="20" w:lineRule="exact"/>
        <w:rPr>
          <w:b/>
          <w:sz w:val="28"/>
          <w:szCs w:val="28"/>
        </w:rPr>
      </w:pPr>
    </w:p>
    <w:sectPr w:rsidR="00474EA0">
      <w:footerReference w:type="even" r:id="rId7"/>
      <w:footerReference w:type="default" r:id="rId8"/>
      <w:pgSz w:w="11906" w:h="16838"/>
      <w:pgMar w:top="1247" w:right="1247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DB1" w:rsidRDefault="00367DB1">
      <w:r>
        <w:separator/>
      </w:r>
    </w:p>
  </w:endnote>
  <w:endnote w:type="continuationSeparator" w:id="0">
    <w:p w:rsidR="00367DB1" w:rsidRDefault="0036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EA0" w:rsidRDefault="00DE4ED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4EA0" w:rsidRDefault="00474EA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EA0" w:rsidRDefault="00DE4ED3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474EA0" w:rsidRDefault="00474EA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DB1" w:rsidRDefault="00367DB1">
      <w:r>
        <w:separator/>
      </w:r>
    </w:p>
  </w:footnote>
  <w:footnote w:type="continuationSeparator" w:id="0">
    <w:p w:rsidR="00367DB1" w:rsidRDefault="00367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736"/>
    <w:rsid w:val="00000230"/>
    <w:rsid w:val="00035D7F"/>
    <w:rsid w:val="000772CB"/>
    <w:rsid w:val="000A6E16"/>
    <w:rsid w:val="000A714D"/>
    <w:rsid w:val="000E4B8C"/>
    <w:rsid w:val="000F6736"/>
    <w:rsid w:val="00114C91"/>
    <w:rsid w:val="001A340C"/>
    <w:rsid w:val="001E7C1D"/>
    <w:rsid w:val="00215095"/>
    <w:rsid w:val="00245267"/>
    <w:rsid w:val="002554CF"/>
    <w:rsid w:val="00256AB8"/>
    <w:rsid w:val="00280388"/>
    <w:rsid w:val="002C3F79"/>
    <w:rsid w:val="002D324F"/>
    <w:rsid w:val="002F32A6"/>
    <w:rsid w:val="002F4A64"/>
    <w:rsid w:val="00353031"/>
    <w:rsid w:val="00367DB1"/>
    <w:rsid w:val="00383F5D"/>
    <w:rsid w:val="003A2270"/>
    <w:rsid w:val="00431D86"/>
    <w:rsid w:val="00474EA0"/>
    <w:rsid w:val="004B26D0"/>
    <w:rsid w:val="004E0BAA"/>
    <w:rsid w:val="004F724C"/>
    <w:rsid w:val="005679C9"/>
    <w:rsid w:val="00581C09"/>
    <w:rsid w:val="005A42E5"/>
    <w:rsid w:val="005B45CD"/>
    <w:rsid w:val="005E2288"/>
    <w:rsid w:val="006433BC"/>
    <w:rsid w:val="007260B2"/>
    <w:rsid w:val="0082500E"/>
    <w:rsid w:val="00923D74"/>
    <w:rsid w:val="009B00E6"/>
    <w:rsid w:val="009C4ACB"/>
    <w:rsid w:val="009D63FE"/>
    <w:rsid w:val="00A12ABF"/>
    <w:rsid w:val="00A4138E"/>
    <w:rsid w:val="00A748C2"/>
    <w:rsid w:val="00A85D09"/>
    <w:rsid w:val="00AB6D2C"/>
    <w:rsid w:val="00AE7971"/>
    <w:rsid w:val="00BB1C68"/>
    <w:rsid w:val="00BF7F37"/>
    <w:rsid w:val="00C1089A"/>
    <w:rsid w:val="00C10CF5"/>
    <w:rsid w:val="00C1255B"/>
    <w:rsid w:val="00C32612"/>
    <w:rsid w:val="00C564A9"/>
    <w:rsid w:val="00C8704C"/>
    <w:rsid w:val="00C95756"/>
    <w:rsid w:val="00C95FCC"/>
    <w:rsid w:val="00CC23D2"/>
    <w:rsid w:val="00CE6A4D"/>
    <w:rsid w:val="00D24FDA"/>
    <w:rsid w:val="00D80CAD"/>
    <w:rsid w:val="00DA6449"/>
    <w:rsid w:val="00DB13E2"/>
    <w:rsid w:val="00DE4ED3"/>
    <w:rsid w:val="00E20CE9"/>
    <w:rsid w:val="00E35EF9"/>
    <w:rsid w:val="00E64792"/>
    <w:rsid w:val="00EB44FB"/>
    <w:rsid w:val="00EC2728"/>
    <w:rsid w:val="00EC6215"/>
    <w:rsid w:val="00EF1A43"/>
    <w:rsid w:val="00F42B6A"/>
    <w:rsid w:val="00F6129F"/>
    <w:rsid w:val="00FA2FD5"/>
    <w:rsid w:val="00FB4D22"/>
    <w:rsid w:val="00FB69BC"/>
    <w:rsid w:val="00FC010E"/>
    <w:rsid w:val="42A5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72A73A"/>
  <w15:docId w15:val="{6FEE8483-280A-4303-A4F3-70335D8B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332</Words>
  <Characters>1898</Characters>
  <Application>Microsoft Office Word</Application>
  <DocSecurity>0</DocSecurity>
  <Lines>15</Lines>
  <Paragraphs>4</Paragraphs>
  <ScaleCrop>false</ScaleCrop>
  <Company>WWW.TYGHOST.COM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O365</cp:lastModifiedBy>
  <cp:revision>3</cp:revision>
  <cp:lastPrinted>2021-02-28T00:30:00Z</cp:lastPrinted>
  <dcterms:created xsi:type="dcterms:W3CDTF">2023-11-03T07:26:00Z</dcterms:created>
  <dcterms:modified xsi:type="dcterms:W3CDTF">2023-11-03T07:29:00Z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07D07D92F89944E9B5958C29AA1CD51B</vt:lpwstr>
  </property>
</Properties>
</file>