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custom-properties" Target="docProps/custom.xml" /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g="http://schemas.microsoft.com/office/word/2010/wordprocessingGroup" xmlns:w15="http://schemas.microsoft.com/office/word/2012/wordml" xmlns:wpi="http://schemas.microsoft.com/office/word/2010/wordprocessingInk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body>
    <w:p>
      <w:pPr>
        <w:snapToGrid w:val="1"/>
        <w:jc w:val="center"/>
        <w:spacing w:after="156" w:afterAutospacing="0" w:before="0" w:beforeAutospacing="0" w:line="240" w:lineRule="auto"/>
        <w:rPr>
          <w:b w:val="1"/>
          <w:i w:val="0"/>
          <w:spacing w:val="0"/>
          <w:w w:val="100"/>
          <w:sz w:val="44"/>
          <w:szCs w:val="44"/>
          <w:rFonts w:ascii="黑体" w:eastAsia="黑体"/>
        </w:rPr>
      </w:pPr>
      <w:r>
        <w:rPr>
          <w:b w:val="1"/>
          <w:i w:val="0"/>
          <w:spacing w:val="0"/>
          <w:w w:val="100"/>
          <w:sz w:val="44"/>
          <w:szCs w:val="44"/>
          <w:rFonts w:ascii="黑体" w:eastAsia="黑体" w:hint="eastAsia"/>
        </w:rPr>
        <w:t>哈尔滨</w:t>
      </w:r>
      <w:r>
        <w:rPr>
          <w:b w:val="1"/>
          <w:i w:val="0"/>
          <w:spacing w:val="0"/>
          <w:w w:val="100"/>
          <w:sz w:val="44"/>
          <w:szCs w:val="44"/>
          <w:rFonts w:ascii="黑体" w:eastAsia="黑体"/>
        </w:rPr>
        <w:t>理工</w:t>
      </w:r>
      <w:r>
        <w:rPr>
          <w:b w:val="1"/>
          <w:i w:val="0"/>
          <w:spacing w:val="0"/>
          <w:w w:val="100"/>
          <w:sz w:val="44"/>
          <w:szCs w:val="44"/>
          <w:rFonts w:ascii="黑体" w:eastAsia="黑体" w:hint="eastAsia"/>
        </w:rPr>
        <w:t>大学研究生导师信息表</w:t>
      </w:r>
    </w:p>
    <w:p>
      <w:pPr>
        <w:snapToGrid w:val="1"/>
        <w:jc w:val="center"/>
        <w:spacing w:after="156" w:afterAutospacing="0" w:before="0" w:beforeAutospacing="0" w:line="280" w:lineRule="exact"/>
        <w:rPr>
          <w:b w:val="1"/>
          <w:i w:val="0"/>
          <w:spacing w:val="0"/>
          <w:w w:val="100"/>
          <w:sz w:val="20"/>
          <w:szCs w:val="20"/>
          <w:rFonts w:ascii="黑体" w:eastAsia="黑体"/>
        </w:rPr>
      </w:pPr>
      <w:r>
        <w:rPr>
          <w:b w:val="1"/>
          <w:i w:val="0"/>
          <w:spacing w:val="0"/>
          <w:w w:val="100"/>
          <w:sz w:val="20"/>
          <w:szCs w:val="20"/>
          <w:rFonts w:ascii="黑体" w:eastAsia="黑体" w:hint="eastAsia"/>
        </w:rPr>
        <w:t>（2</w:t>
      </w:r>
      <w:r>
        <w:rPr>
          <w:b w:val="1"/>
          <w:i w:val="0"/>
          <w:spacing w:val="0"/>
          <w:w w:val="100"/>
          <w:sz w:val="20"/>
          <w:szCs w:val="20"/>
          <w:rFonts w:ascii="黑体" w:eastAsia="黑体"/>
        </w:rPr>
        <w:t>02</w:t>
      </w:r>
      <w:r>
        <w:rPr>
          <w:b w:val="1"/>
          <w:i w:val="0"/>
          <w:spacing w:val="0"/>
          <w:w w:val="100"/>
          <w:sz w:val="20"/>
          <w:lang w:val="en-US" w:eastAsia="zh-CN"/>
          <w:szCs w:val="20"/>
          <w:rFonts w:ascii="黑体" w:eastAsia="黑体" w:hint="eastAsia"/>
        </w:rPr>
        <w:t>2</w:t>
      </w:r>
      <w:r>
        <w:rPr>
          <w:b w:val="1"/>
          <w:i w:val="0"/>
          <w:spacing w:val="0"/>
          <w:w w:val="100"/>
          <w:sz w:val="20"/>
          <w:szCs w:val="20"/>
          <w:rFonts w:ascii="黑体" w:eastAsia="黑体" w:hint="eastAsia"/>
        </w:rPr>
        <w:t>版）</w:t>
      </w:r>
    </w:p>
    <w:p>
      <w:pPr>
        <w:snapToGrid w:val="1"/>
        <w:jc w:val="left"/>
        <w:spacing w:after="156" w:afterAutospacing="0" w:before="0" w:beforeAutospacing="0" w:line="280" w:lineRule="exact"/>
        <w:rPr>
          <w:b w:val="1"/>
          <w:i w:val="0"/>
          <w:spacing w:val="0"/>
          <w:w w:val="100"/>
          <w:sz w:val="20"/>
          <w:szCs w:val="20"/>
          <w:rFonts w:ascii="黑体" w:eastAsia="黑体"/>
        </w:rPr>
      </w:pPr>
      <w:r>
        <w:rPr>
          <w:b w:val="1"/>
          <w:i w:val="0"/>
          <w:spacing w:val="0"/>
          <w:w w:val="100"/>
          <w:sz w:val="20"/>
          <w:szCs w:val="20"/>
          <w:rFonts w:ascii="黑体" w:eastAsia="黑体" w:hint="eastAsia"/>
        </w:rPr>
        <w:t>注：根据招生宣传需要，此信息表将通过网站对外发布。</w:t>
      </w:r>
    </w:p>
    <w:tbl>
      <w:tblPr>
        <w:tblStyle w:val="5"/>
        <w:tblW w:w="0" w:type="auto"/>
        <w:tblInd w:type="dxa" w:w="108.000000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type="dxa" w:w="0.000000"/>
          <w:bottom w:type="dxa" w:w="0.000000"/>
          <w:left w:type="dxa" w:w="108.000000"/>
          <w:right w:type="dxa" w:w="108.000000"/>
        </w:tblCellMar>
        <w:tblLayout w:type="autofit"/>
      </w:tblPr>
      <w:tblGrid>
        <w:gridCol w:w="539.000000"/>
        <w:gridCol w:w="144.000000"/>
        <w:gridCol w:w="676.000000"/>
        <w:gridCol w:w="457.000000"/>
        <w:gridCol w:w="568.000000"/>
        <w:gridCol w:w="1075.000000"/>
        <w:gridCol w:w="499.000000"/>
        <w:gridCol w:w="452.000000"/>
        <w:gridCol w:w="539.000000"/>
        <w:gridCol w:w="1395.000000"/>
        <w:gridCol w:w="470.000000"/>
        <w:gridCol w:w="1084.000000"/>
        <w:gridCol w:w="165.000000"/>
        <w:gridCol w:w="580.000000"/>
        <w:gridCol w:w="706.000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65" w:hRule="atLeast"/>
        </w:trPr>
        <w:tc>
          <w:tcPr>
            <w:tcW w:w="9349" w:type="dxa"/>
            <w:gridSpan w:val="15"/>
            <w:vAlign w:val="center"/>
            <w:shd w:val="clear" w:color="auto" w:fill="auto"/>
          </w:tcPr>
          <w:p>
            <w:pPr>
              <w:snapToGrid w:val="1"/>
              <w:jc w:val="both"/>
              <w:spacing w:after="0" w:afterAutospacing="0" w:before="0" w:beforeAutospacing="0" w:line="240" w:lineRule="auto"/>
              <w:rPr>
                <w:b w:val="1"/>
                <w:i w:val="0"/>
                <w:spacing w:val="0"/>
                <w:w w:val="100"/>
                <w:sz w:val="24"/>
              </w:rPr>
            </w:pPr>
            <w:r>
              <w:rPr>
                <w:b w:val="1"/>
                <w:i w:val="0"/>
                <w:spacing w:val="0"/>
                <w:w w:val="100"/>
                <w:sz w:val="24"/>
                <w:rFonts w:hint="eastAsia"/>
              </w:rPr>
              <w:t>一、导师基本信息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67" w:hRule="atLeast"/>
        </w:trPr>
        <w:tc>
          <w:tcPr>
            <w:tcW w:w="1816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导师姓名</w:t>
            </w:r>
          </w:p>
        </w:tc>
        <w:tc>
          <w:tcPr>
            <w:tcW w:w="2594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1"/>
                <w:lang w:val="en-US" w:eastAsia="zh-CN" w:bidi="ar-SA"/>
                <w:kern w:val="2"/>
                <w:szCs w:val="24"/>
                <w:rFonts w:ascii="Times New Roman" w:hAnsi="Times New Roman" w:eastAsia="宋体" w:cs="Times New Roman" w:hint="default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Times New Roman" w:hAnsi="Times New Roman" w:eastAsia="宋体" w:cs="Times New Roman" w:hint="default"/>
              </w:rPr>
              <w:t>周荣</w:t>
            </w:r>
          </w:p>
        </w:tc>
        <w:tc>
          <w:tcPr>
            <w:tcW w:w="1934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民    族</w:t>
            </w:r>
          </w:p>
        </w:tc>
        <w:tc>
          <w:tcPr>
            <w:tcW w:w="3005" w:type="dxa"/>
            <w:gridSpan w:val="5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67" w:hRule="atLeast"/>
        </w:trPr>
        <w:tc>
          <w:tcPr>
            <w:tcW w:w="1816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性    别</w:t>
            </w:r>
          </w:p>
        </w:tc>
        <w:tc>
          <w:tcPr>
            <w:tcW w:w="2594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lang w:val="en-US"/>
                <w:rFonts w:ascii="宋体" w:hAnsi="宋体" w:hint="default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rFonts w:ascii="宋体" w:hAnsi="宋体" w:hint="default"/>
              </w:rPr>
              <w:t>女</w:t>
            </w:r>
          </w:p>
        </w:tc>
        <w:tc>
          <w:tcPr>
            <w:tcW w:w="1934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出生年月</w:t>
            </w:r>
          </w:p>
        </w:tc>
        <w:tc>
          <w:tcPr>
            <w:tcW w:w="3005" w:type="dxa"/>
            <w:gridSpan w:val="5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  <w:t>1972.5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67" w:hRule="atLeast"/>
        </w:trPr>
        <w:tc>
          <w:tcPr>
            <w:tcW w:w="1816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移动电话</w:t>
            </w:r>
          </w:p>
        </w:tc>
        <w:tc>
          <w:tcPr>
            <w:tcW w:w="2594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lang w:val="en-US" w:eastAsia="zh-CN"/>
                <w:rFonts w:ascii="宋体" w:hAnsi="宋体" w:eastAsia="宋体" w:hint="default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lang w:val="en-US" w:eastAsia="zh-CN"/>
                <w:rFonts w:ascii="宋体" w:hAnsi="宋体" w:hint="eastAsia"/>
              </w:rPr>
              <w:t>13030005365</w:t>
            </w:r>
          </w:p>
        </w:tc>
        <w:tc>
          <w:tcPr>
            <w:tcW w:w="1934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办公电话</w:t>
            </w:r>
          </w:p>
        </w:tc>
        <w:tc>
          <w:tcPr>
            <w:tcW w:w="3005" w:type="dxa"/>
            <w:gridSpan w:val="5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  <w:t>86390440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67" w:hRule="atLeast"/>
        </w:trPr>
        <w:tc>
          <w:tcPr>
            <w:tcW w:w="1816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E-mail</w:t>
            </w:r>
          </w:p>
        </w:tc>
        <w:tc>
          <w:tcPr>
            <w:tcW w:w="2594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  <w:t>1401586660@qq.com</w:t>
            </w:r>
          </w:p>
        </w:tc>
        <w:tc>
          <w:tcPr>
            <w:tcW w:w="1934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职    称</w:t>
            </w:r>
          </w:p>
        </w:tc>
        <w:tc>
          <w:tcPr>
            <w:tcW w:w="3005" w:type="dxa"/>
            <w:gridSpan w:val="5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67" w:hRule="atLeast"/>
        </w:trPr>
        <w:tc>
          <w:tcPr>
            <w:tcW w:w="1816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最后毕业学校、学历、学位</w:t>
            </w:r>
          </w:p>
        </w:tc>
        <w:tc>
          <w:tcPr>
            <w:tcW w:w="7533" w:type="dxa"/>
            <w:gridSpan w:val="11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  <w:t>中央民族大学 博士研究生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67" w:hRule="atLeast"/>
        </w:trPr>
        <w:tc>
          <w:tcPr>
            <w:tcW w:w="1816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外聘兼职导师所在单位</w:t>
            </w:r>
          </w:p>
        </w:tc>
        <w:tc>
          <w:tcPr>
            <w:tcW w:w="2594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</w:p>
        </w:tc>
        <w:tc>
          <w:tcPr>
            <w:tcW w:w="1934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 xml:space="preserve">职 </w:t>
            </w:r>
            <w:r>
              <w:rPr>
                <w:b w:val="0"/>
                <w:i w:val="0"/>
                <w:spacing w:val="0"/>
                <w:w w:val="100"/>
                <w:sz w:val="21"/>
                <w:rFonts w:ascii="宋体" w:hAnsi="宋体"/>
              </w:rPr>
              <w:t xml:space="preserve">   </w:t>
            </w: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务</w:t>
            </w:r>
          </w:p>
        </w:tc>
        <w:tc>
          <w:tcPr>
            <w:tcW w:w="3005" w:type="dxa"/>
            <w:gridSpan w:val="5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67" w:hRule="atLeast"/>
        </w:trPr>
        <w:tc>
          <w:tcPr>
            <w:tcW w:w="1816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校内导师所在学院</w:t>
            </w:r>
          </w:p>
        </w:tc>
        <w:tc>
          <w:tcPr>
            <w:tcW w:w="2594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  <w:t>外国语学院</w:t>
            </w:r>
          </w:p>
        </w:tc>
        <w:tc>
          <w:tcPr>
            <w:tcW w:w="1934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 xml:space="preserve">职 </w:t>
            </w:r>
            <w:r>
              <w:rPr>
                <w:b w:val="0"/>
                <w:i w:val="0"/>
                <w:spacing w:val="0"/>
                <w:w w:val="100"/>
                <w:sz w:val="21"/>
                <w:rFonts w:ascii="宋体" w:hAnsi="宋体"/>
              </w:rPr>
              <w:t xml:space="preserve">   </w:t>
            </w: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务</w:t>
            </w:r>
          </w:p>
        </w:tc>
        <w:tc>
          <w:tcPr>
            <w:tcW w:w="3005" w:type="dxa"/>
            <w:gridSpan w:val="5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  <w:t>党委委员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67" w:hRule="atLeast"/>
        </w:trPr>
        <w:tc>
          <w:tcPr>
            <w:tcW w:w="1816" w:type="dxa"/>
            <w:gridSpan w:val="4"/>
            <w:vMerge w:val="restart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导师类别</w:t>
            </w:r>
          </w:p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（博导、硕导）</w:t>
            </w:r>
          </w:p>
        </w:tc>
        <w:tc>
          <w:tcPr>
            <w:tcW w:w="2594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  <w:t>硕导</w:t>
            </w:r>
          </w:p>
        </w:tc>
        <w:tc>
          <w:tcPr>
            <w:tcW w:w="1934" w:type="dxa"/>
            <w:gridSpan w:val="2"/>
            <w:vMerge w:val="restart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首次聘任时间</w:t>
            </w:r>
          </w:p>
        </w:tc>
        <w:tc>
          <w:tcPr>
            <w:tcW w:w="3005" w:type="dxa"/>
            <w:gridSpan w:val="5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  <w:t>2020.6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67" w:hRule="atLeast"/>
        </w:trPr>
        <w:tc>
          <w:tcPr>
            <w:tcW w:w="1816" w:type="dxa"/>
            <w:gridSpan w:val="4"/>
            <w:vMerge w:val="continue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</w:p>
        </w:tc>
        <w:tc>
          <w:tcPr>
            <w:tcW w:w="2594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</w:p>
        </w:tc>
        <w:tc>
          <w:tcPr>
            <w:tcW w:w="1934" w:type="dxa"/>
            <w:gridSpan w:val="2"/>
            <w:vMerge w:val="continue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</w:p>
        </w:tc>
        <w:tc>
          <w:tcPr>
            <w:tcW w:w="3005" w:type="dxa"/>
            <w:gridSpan w:val="5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67" w:hRule="atLeast"/>
        </w:trPr>
        <w:tc>
          <w:tcPr>
            <w:tcW w:w="1816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现属一级学科</w:t>
            </w:r>
          </w:p>
        </w:tc>
        <w:tc>
          <w:tcPr>
            <w:tcW w:w="2594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  <w:t>外国语言文学</w:t>
            </w:r>
          </w:p>
        </w:tc>
        <w:tc>
          <w:tcPr>
            <w:tcW w:w="1934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现属专业学位类别、领域</w:t>
            </w:r>
          </w:p>
        </w:tc>
        <w:tc>
          <w:tcPr>
            <w:tcW w:w="3005" w:type="dxa"/>
            <w:gridSpan w:val="5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  <w:t>英语语言文学(应用语言学)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67" w:hRule="atLeast"/>
        </w:trPr>
        <w:tc>
          <w:tcPr>
            <w:tcW w:w="1816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主要研究方向</w:t>
            </w:r>
          </w:p>
        </w:tc>
        <w:tc>
          <w:tcPr>
            <w:tcW w:w="4528" w:type="dxa"/>
            <w:gridSpan w:val="6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  <w:t>二语</w:t>
            </w:r>
            <w:r>
              <w:rPr>
                <w:b w:val="0"/>
                <w:i w:val="0"/>
                <w:spacing w:val="0"/>
                <w:w w:val="100"/>
                <w:sz w:val="20"/>
                <w:lang w:val="en-US" w:eastAsia="zh-CN"/>
                <w:rFonts w:ascii="宋体" w:hAnsi="宋体" w:hint="eastAsia"/>
              </w:rPr>
              <w:t>语块</w:t>
            </w:r>
            <w:r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  <w:t xml:space="preserve">习得  </w:t>
            </w:r>
          </w:p>
        </w:tc>
        <w:tc>
          <w:tcPr>
            <w:tcW w:w="3005" w:type="dxa"/>
            <w:gridSpan w:val="5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67" w:hRule="atLeast"/>
        </w:trPr>
        <w:tc>
          <w:tcPr>
            <w:tcW w:w="1816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学术荣誉（长江、杰青、百千万、省部级人才等称号）</w:t>
            </w:r>
          </w:p>
        </w:tc>
        <w:tc>
          <w:tcPr>
            <w:tcW w:w="7533" w:type="dxa"/>
            <w:gridSpan w:val="11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67" w:hRule="atLeast"/>
        </w:trPr>
        <w:tc>
          <w:tcPr>
            <w:tcW w:w="1816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/>
              </w:rPr>
              <w:t>参加何学术团体、任何职务</w:t>
            </w:r>
          </w:p>
        </w:tc>
        <w:tc>
          <w:tcPr>
            <w:tcW w:w="7533" w:type="dxa"/>
            <w:gridSpan w:val="11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  <w:t>黑龙江省智库成员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92" w:hRule="exact"/>
        </w:trPr>
        <w:tc>
          <w:tcPr>
            <w:tcW w:w="9349" w:type="dxa"/>
            <w:gridSpan w:val="15"/>
            <w:vAlign w:val="center"/>
            <w:shd w:val="clear" w:color="auto" w:fill="auto"/>
          </w:tcPr>
          <w:p>
            <w:pPr>
              <w:snapToGrid w:val="1"/>
              <w:jc w:val="both"/>
              <w:spacing w:after="0" w:afterAutospacing="0" w:before="0" w:beforeAutospacing="0" w:line="240" w:lineRule="auto"/>
              <w:rPr>
                <w:b w:val="1"/>
                <w:i w:val="0"/>
                <w:spacing w:val="0"/>
                <w:w w:val="100"/>
                <w:sz w:val="28"/>
                <w:szCs w:val="28"/>
              </w:rPr>
            </w:pPr>
            <w:r>
              <w:rPr>
                <w:b w:val="1"/>
                <w:i w:val="0"/>
                <w:spacing w:val="0"/>
                <w:w w:val="100"/>
                <w:sz w:val="24"/>
                <w:rFonts w:hint="eastAsia"/>
              </w:rPr>
              <w:t>二、代表性成果（教学科研获奖、专利、鉴定、专著、教材等，不超过10项）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640" w:hRule="atLeast"/>
        </w:trPr>
        <w:tc>
          <w:tcPr>
            <w:tcW w:w="539" w:type="dxa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序号</w:t>
            </w:r>
          </w:p>
        </w:tc>
        <w:tc>
          <w:tcPr>
            <w:tcW w:w="2920" w:type="dxa"/>
            <w:gridSpan w:val="5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成果名称</w:t>
            </w:r>
          </w:p>
        </w:tc>
        <w:tc>
          <w:tcPr>
            <w:tcW w:w="3355" w:type="dxa"/>
            <w:gridSpan w:val="5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18"/>
                <w:szCs w:val="18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获奖名称、等级及证书号，专利授权号，鉴定单位，出版单位及书号等</w:t>
            </w:r>
          </w:p>
        </w:tc>
        <w:tc>
          <w:tcPr>
            <w:tcW w:w="1249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时间</w:t>
            </w:r>
          </w:p>
        </w:tc>
        <w:tc>
          <w:tcPr>
            <w:tcW w:w="1286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16" w:hRule="exact"/>
        </w:trPr>
        <w:tc>
          <w:tcPr>
            <w:tcW w:w="539" w:type="dxa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宋体" w:hAnsi="宋体" w:hint="eastAsia"/>
              </w:rPr>
              <w:t>1</w:t>
            </w:r>
          </w:p>
        </w:tc>
        <w:tc>
          <w:tcPr>
            <w:tcW w:w="2920" w:type="dxa"/>
            <w:gridSpan w:val="5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szCs w:val="21"/>
                <w:rFonts w:ascii="Times New Roman" w:hAnsi="Times New Roman" w:eastAsia="宋体" w:cs="Times New Roman"/>
              </w:rPr>
              <w:t>专著:英语语块认知理据分析</w:t>
            </w:r>
          </w:p>
        </w:tc>
        <w:tc>
          <w:tcPr>
            <w:tcW w:w="3355" w:type="dxa"/>
            <w:gridSpan w:val="5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2"/>
                <w:szCs w:val="22"/>
                <w:rFonts w:ascii="宋体" w:hAnsi="宋体" w:cs="宋体"/>
              </w:rPr>
            </w:pPr>
          </w:p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2"/>
                <w:szCs w:val="22"/>
                <w:rFonts w:hint="eastAsia"/>
              </w:rPr>
            </w:pPr>
            <w:r>
              <w:rPr>
                <w:b w:val="0"/>
                <w:i w:val="0"/>
                <w:spacing w:val="0"/>
                <w:w w:val="100"/>
                <w:sz w:val="22"/>
                <w:szCs w:val="22"/>
                <w:rFonts w:hint="eastAsia"/>
              </w:rPr>
              <w:t>光明日报出版社 cip:2015281906</w:t>
            </w:r>
          </w:p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2"/>
                <w:szCs w:val="22"/>
                <w:rFonts w:ascii="宋体" w:hAnsi="宋体" w:cs="宋体"/>
              </w:rPr>
            </w:pPr>
          </w:p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249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szCs w:val="21"/>
                <w:rFonts w:ascii="Times New Roman" w:hAnsi="Times New Roman" w:eastAsia="宋体" w:cs="Times New Roman"/>
              </w:rPr>
              <w:t>2015.12</w:t>
            </w:r>
          </w:p>
        </w:tc>
        <w:tc>
          <w:tcPr>
            <w:tcW w:w="1286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szCs w:val="21"/>
                <w:rFonts w:ascii="Times New Roman" w:hAnsi="Times New Roman" w:eastAsia="宋体" w:cs="Times New Roman"/>
              </w:rPr>
              <w:t>1/1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698" w:hRule="exact"/>
        </w:trPr>
        <w:tc>
          <w:tcPr>
            <w:tcW w:w="539" w:type="dxa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宋体" w:hAnsi="宋体" w:hint="eastAsia"/>
              </w:rPr>
              <w:t>2</w:t>
            </w:r>
          </w:p>
        </w:tc>
        <w:tc>
          <w:tcPr>
            <w:tcW w:w="2920" w:type="dxa"/>
            <w:gridSpan w:val="5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szCs w:val="21"/>
                <w:rFonts w:ascii="Times New Roman" w:hAnsi="Times New Roman" w:eastAsia="宋体" w:cs="Times New Roman"/>
              </w:rPr>
              <w:t>专著:语言学视角下失语症患者语块能力康复状况的跟踪研究</w:t>
            </w:r>
          </w:p>
        </w:tc>
        <w:tc>
          <w:tcPr>
            <w:tcW w:w="3355" w:type="dxa"/>
            <w:gridSpan w:val="5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2"/>
                <w:szCs w:val="22"/>
                <w:rFonts w:ascii="宋体" w:hAnsi="宋体" w:cs="宋体"/>
              </w:rPr>
            </w:pPr>
          </w:p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szCs w:val="21"/>
                <w:rFonts w:ascii="Times New Roman" w:hAnsi="Times New Roman" w:eastAsia="宋体" w:cs="Times New Roman"/>
              </w:rPr>
              <w:t>吉林大学出版社 cip:2018139683</w:t>
            </w:r>
          </w:p>
        </w:tc>
        <w:tc>
          <w:tcPr>
            <w:tcW w:w="1249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szCs w:val="21"/>
                <w:rFonts w:ascii="Times New Roman" w:hAnsi="Times New Roman" w:eastAsia="宋体" w:cs="Times New Roman"/>
              </w:rPr>
              <w:t>2018.3</w:t>
            </w:r>
          </w:p>
        </w:tc>
        <w:tc>
          <w:tcPr>
            <w:tcW w:w="1286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szCs w:val="21"/>
                <w:rFonts w:ascii="Times New Roman" w:hAnsi="Times New Roman" w:eastAsia="宋体" w:cs="Times New Roman"/>
              </w:rPr>
              <w:t>1/1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07" w:hRule="exact"/>
        </w:trPr>
        <w:tc>
          <w:tcPr>
            <w:tcW w:w="539" w:type="dxa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宋体" w:hAnsi="宋体" w:hint="eastAsia"/>
              </w:rPr>
              <w:t>3</w:t>
            </w:r>
          </w:p>
        </w:tc>
        <w:tc>
          <w:tcPr>
            <w:tcW w:w="2920" w:type="dxa"/>
            <w:gridSpan w:val="5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bCs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bCs/>
                <w:szCs w:val="21"/>
                <w:rFonts w:ascii="Times New Roman" w:hAnsi="Times New Roman" w:eastAsia="宋体" w:cs="Times New Roman"/>
              </w:rPr>
              <w:t>教材:大学英语实用教程</w:t>
            </w:r>
          </w:p>
        </w:tc>
        <w:tc>
          <w:tcPr>
            <w:tcW w:w="3355" w:type="dxa"/>
            <w:gridSpan w:val="5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bCs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bCs/>
                <w:szCs w:val="21"/>
                <w:rFonts w:ascii="Times New Roman" w:hAnsi="Times New Roman" w:eastAsia="宋体" w:cs="Times New Roman"/>
              </w:rPr>
              <w:t>冶金工业出版社 cip:2021232226</w:t>
            </w:r>
          </w:p>
        </w:tc>
        <w:tc>
          <w:tcPr>
            <w:tcW w:w="1249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bCs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bCs/>
                <w:szCs w:val="21"/>
                <w:rFonts w:ascii="Times New Roman" w:hAnsi="Times New Roman" w:eastAsia="宋体" w:cs="Times New Roman"/>
              </w:rPr>
              <w:t>2021.10</w:t>
            </w:r>
          </w:p>
        </w:tc>
        <w:tc>
          <w:tcPr>
            <w:tcW w:w="1286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bCs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bCs/>
                <w:szCs w:val="21"/>
                <w:rFonts w:ascii="Times New Roman" w:hAnsi="Times New Roman" w:eastAsia="宋体" w:cs="Times New Roman"/>
              </w:rPr>
              <w:t>2/3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67" w:hRule="atLeast"/>
        </w:trPr>
        <w:tc>
          <w:tcPr>
            <w:tcW w:w="9349" w:type="dxa"/>
            <w:gridSpan w:val="15"/>
            <w:vAlign w:val="center"/>
            <w:shd w:val="clear" w:color="auto" w:fill="auto"/>
          </w:tcPr>
          <w:p>
            <w:pPr>
              <w:snapToGrid w:val="1"/>
              <w:jc w:val="both"/>
              <w:spacing w:after="0" w:afterAutospacing="0" w:before="0" w:beforeAutospacing="0" w:line="240" w:lineRule="auto"/>
              <w:rPr>
                <w:b w:val="1"/>
                <w:i w:val="0"/>
                <w:spacing w:val="0"/>
                <w:w w:val="100"/>
                <w:sz w:val="28"/>
                <w:szCs w:val="28"/>
              </w:rPr>
            </w:pPr>
            <w:bookmarkStart w:id="0" w:name="_GoBack"/>
            <w:bookmarkEnd w:id="0"/>
            <w:r>
              <w:rPr>
                <w:b w:val="1"/>
                <w:i w:val="0"/>
                <w:spacing w:val="0"/>
                <w:w w:val="100"/>
                <w:sz w:val="24"/>
                <w:rFonts w:hint="eastAsia"/>
              </w:rPr>
              <w:t>三、论文（</w:t>
            </w:r>
            <w:r>
              <w:rPr>
                <w:b w:val="1"/>
                <w:i w:val="0"/>
                <w:spacing w:val="0"/>
                <w:w w:val="100"/>
                <w:sz w:val="24"/>
                <w:rFonts w:ascii="Times New Roman" w:hAnsi="Times New Roman" w:eastAsia="宋体" w:cs="Times New Roman"/>
              </w:rPr>
              <w:t>以第一作者或通讯作者发表的代表性</w:t>
            </w:r>
            <w:r>
              <w:rPr>
                <w:b w:val="1"/>
                <w:i w:val="0"/>
                <w:spacing w:val="0"/>
                <w:w w:val="100"/>
                <w:sz w:val="24"/>
                <w:rFonts w:hint="eastAsia"/>
              </w:rPr>
              <w:t>学术</w:t>
            </w:r>
            <w:r>
              <w:rPr>
                <w:b w:val="1"/>
                <w:i w:val="0"/>
                <w:spacing w:val="0"/>
                <w:w w:val="100"/>
                <w:sz w:val="24"/>
                <w:rFonts w:ascii="Times New Roman" w:hAnsi="Times New Roman" w:eastAsia="宋体" w:cs="Times New Roman"/>
              </w:rPr>
              <w:t>论文</w:t>
            </w:r>
            <w:r>
              <w:rPr>
                <w:b w:val="1"/>
                <w:i w:val="0"/>
                <w:spacing w:val="0"/>
                <w:w w:val="100"/>
                <w:sz w:val="24"/>
                <w:rFonts w:hint="eastAsia"/>
              </w:rPr>
              <w:t>，不超过</w:t>
            </w:r>
            <w:r>
              <w:rPr>
                <w:b w:val="1"/>
                <w:i w:val="0"/>
                <w:spacing w:val="0"/>
                <w:w w:val="100"/>
                <w:sz w:val="24"/>
                <w:rFonts w:ascii="Times New Roman" w:hAnsi="Times New Roman" w:eastAsia="宋体" w:cs="Times New Roman"/>
              </w:rPr>
              <w:t>10篇）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54" w:hRule="exact"/>
        </w:trPr>
        <w:tc>
          <w:tcPr>
            <w:tcW w:w="683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序号</w:t>
            </w:r>
          </w:p>
        </w:tc>
        <w:tc>
          <w:tcPr>
            <w:tcW w:w="3727" w:type="dxa"/>
            <w:gridSpan w:val="6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论文题目</w:t>
            </w:r>
          </w:p>
        </w:tc>
        <w:tc>
          <w:tcPr>
            <w:tcW w:w="1934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期刊名称</w:t>
            </w:r>
          </w:p>
        </w:tc>
        <w:tc>
          <w:tcPr>
            <w:tcW w:w="1719" w:type="dxa"/>
            <w:gridSpan w:val="3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检索类别</w:t>
            </w:r>
          </w:p>
        </w:tc>
        <w:tc>
          <w:tcPr>
            <w:tcW w:w="1286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86" w:hRule="exact"/>
        </w:trPr>
        <w:tc>
          <w:tcPr>
            <w:tcW w:w="683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宋体" w:hAnsi="宋体" w:hint="eastAsia"/>
              </w:rPr>
              <w:t>1</w:t>
            </w:r>
          </w:p>
        </w:tc>
        <w:tc>
          <w:tcPr>
            <w:tcW w:w="3727" w:type="dxa"/>
            <w:gridSpan w:val="6"/>
            <w:vAlign w:val="center"/>
            <w:shd w:val="clear" w:color="auto" w:fill="auto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kinsoku w:val="1"/>
              <w:autoSpaceDE w:val="1"/>
              <w:autoSpaceDN w:val="1"/>
              <w:bidi w:val="0"/>
              <w:adjustRightInd w:val="1"/>
              <w:snapToGrid w:val="1"/>
              <w:jc w:val="left"/>
              <w:widowControl w:val="0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lang w:val="en-US"/>
                <w:szCs w:val="20"/>
                <w:rFonts w:ascii="宋体" w:hAnsi="宋体" w:cs="宋体" w:hint="default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lang w:val="en-US"/>
                <w:szCs w:val="20"/>
                <w:rFonts w:ascii="Times New Roman" w:hAnsi="Times New Roman" w:cs="Times New Roman" w:hint="default"/>
              </w:rPr>
              <w:t>Categorizing English Emotion Formulaic Sequences</w:t>
            </w:r>
          </w:p>
        </w:tc>
        <w:tc>
          <w:tcPr>
            <w:tcW w:w="1934" w:type="dxa"/>
            <w:gridSpan w:val="2"/>
            <w:vAlign w:val="center"/>
            <w:shd w:val="clear" w:color="auto" w:fill="auto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kinsoku w:val="1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lang w:val="en-US"/>
                <w:szCs w:val="21"/>
                <w:rFonts w:ascii="Times New Roman" w:hAnsi="Times New Roman" w:cs="Times New Roman" w:hint="default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lang w:val="en-US"/>
                <w:szCs w:val="21"/>
                <w:rFonts w:ascii="Times New Roman" w:hAnsi="Times New Roman" w:cs="Times New Roman" w:hint="default"/>
              </w:rPr>
              <w:t>Chinese Semiotic Studies</w:t>
            </w:r>
          </w:p>
        </w:tc>
        <w:tc>
          <w:tcPr>
            <w:tcW w:w="1719" w:type="dxa"/>
            <w:gridSpan w:val="3"/>
            <w:vAlign w:val="center"/>
            <w:shd w:val="clear" w:color="auto" w:fill="auto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kinsoku w:val="1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szCs w:val="21"/>
                <w:rFonts w:ascii="Times New Roman" w:hAnsi="Times New Roman" w:eastAsia="宋体" w:cs="Times New Roman"/>
              </w:rPr>
              <w:t>ESCI</w:t>
            </w:r>
          </w:p>
        </w:tc>
        <w:tc>
          <w:tcPr>
            <w:tcW w:w="1286" w:type="dxa"/>
            <w:gridSpan w:val="2"/>
            <w:vAlign w:val="center"/>
            <w:shd w:val="clear" w:color="auto" w:fill="auto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kinsoku w:val="1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lang w:val="en-US" w:eastAsia="zh-CN"/>
                <w:szCs w:val="20"/>
                <w:rFonts w:eastAsia="宋体" w:hint="default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szCs w:val="20"/>
                <w:rFonts w:ascii="Times New Roman" w:hAnsi="Times New Roman" w:eastAsia="宋体" w:cs="Times New Roman"/>
              </w:rPr>
              <w:t>201</w:t>
            </w:r>
            <w:r>
              <w:rPr>
                <w:b w:val="0"/>
                <w:i w:val="0"/>
                <w:spacing w:val="0"/>
                <w:w w:val="100"/>
                <w:sz w:val="20"/>
                <w:lang w:val="en-US" w:eastAsia="zh-CN"/>
                <w:szCs w:val="20"/>
                <w:rFonts w:cs="Times New Roman" w:hint="eastAsia"/>
              </w:rPr>
              <w:t>7.5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1502" w:hRule="exact"/>
        </w:trPr>
        <w:tc>
          <w:tcPr>
            <w:tcW w:w="683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宋体" w:hAnsi="宋体" w:hint="eastAsia"/>
              </w:rPr>
              <w:t>2</w:t>
            </w:r>
          </w:p>
        </w:tc>
        <w:tc>
          <w:tcPr>
            <w:tcW w:w="3727" w:type="dxa"/>
            <w:gridSpan w:val="6"/>
            <w:vAlign w:val="center"/>
            <w:shd w:val="clear" w:color="auto" w:fill="auto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kinsoku w:val="1"/>
              <w:autoSpaceDE w:val="1"/>
              <w:autoSpaceDN w:val="1"/>
              <w:bidi w:val="0"/>
              <w:adjustRightInd w:val="1"/>
              <w:snapToGrid w:val="1"/>
              <w:jc w:val="left"/>
              <w:widowControl w:val="0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b w:val="0"/>
                <w:i w:val="0"/>
                <w:color w:val="000000"/>
                <w:spacing w:val="0"/>
                <w:w w:val="100"/>
                <w:sz w:val="20"/>
                <w:bCs/>
                <w:iCs/>
                <w:szCs w:val="20"/>
                <w:rFonts w:ascii="Times New Roman" w:hAnsi="Times New Roman" w:eastAsia="楷体"/>
              </w:rPr>
              <w:t xml:space="preserve">Research on Application-Oriented Computer English Teaching Model Strategy </w:t>
            </w:r>
          </w:p>
        </w:tc>
        <w:tc>
          <w:tcPr>
            <w:tcW w:w="1934" w:type="dxa"/>
            <w:gridSpan w:val="2"/>
            <w:vAlign w:val="center"/>
            <w:shd w:val="clear" w:color="auto" w:fill="auto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kinsoku w:val="1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lang w:val="en-US"/>
                <w:szCs w:val="21"/>
                <w:rFonts w:ascii="Times New Roman" w:hAnsi="Times New Roman" w:cs="Times New Roman" w:hint="default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szCs w:val="20"/>
                <w:rFonts w:ascii="Times New Roman" w:hAnsi="Times New Roman" w:eastAsia="宋体" w:cs="Times New Roman" w:hint="default"/>
              </w:rPr>
              <w:t>2021International</w:t>
            </w:r>
            <w:r>
              <w:rPr>
                <w:b w:val="0"/>
                <w:i w:val="0"/>
                <w:spacing w:val="0"/>
                <w:w w:val="100"/>
                <w:sz w:val="20"/>
                <w:lang w:val="en-US" w:eastAsia="zh-CN"/>
                <w:szCs w:val="20"/>
                <w:rFonts w:ascii="Times New Roman" w:hAnsi="Times New Roman" w:cs="Times New Roman" w:hint="default"/>
              </w:rPr>
              <w:t xml:space="preserve"> </w:t>
            </w:r>
            <w:r>
              <w:rPr>
                <w:b w:val="0"/>
                <w:i w:val="0"/>
                <w:spacing w:val="0"/>
                <w:w w:val="100"/>
                <w:sz w:val="20"/>
                <w:szCs w:val="21"/>
                <w:rFonts w:ascii="Times New Roman" w:hAnsi="Times New Roman" w:eastAsia="宋体" w:cs="Times New Roman" w:hint="default"/>
              </w:rPr>
              <w:t>Conference</w:t>
            </w:r>
            <w:r>
              <w:rPr>
                <w:b w:val="0"/>
                <w:i w:val="0"/>
                <w:spacing w:val="0"/>
                <w:w w:val="100"/>
                <w:sz w:val="20"/>
                <w:lang w:val="en-US" w:eastAsia="zh-CN"/>
                <w:szCs w:val="21"/>
                <w:rFonts w:ascii="Times New Roman" w:hAnsi="Times New Roman" w:cs="Times New Roman" w:hint="default"/>
              </w:rPr>
              <w:t xml:space="preserve"> </w:t>
            </w:r>
            <w:r>
              <w:rPr>
                <w:b w:val="0"/>
                <w:i w:val="0"/>
                <w:spacing w:val="0"/>
                <w:w w:val="100"/>
                <w:sz w:val="20"/>
                <w:szCs w:val="21"/>
                <w:rFonts w:ascii="Times New Roman" w:hAnsi="Times New Roman" w:eastAsia="宋体" w:cs="Times New Roman" w:hint="default"/>
              </w:rPr>
              <w:t>on</w:t>
            </w:r>
            <w:r>
              <w:rPr>
                <w:b w:val="0"/>
                <w:i w:val="0"/>
                <w:spacing w:val="0"/>
                <w:w w:val="100"/>
                <w:sz w:val="20"/>
                <w:lang w:val="en-US"/>
                <w:szCs w:val="21"/>
                <w:rFonts w:ascii="Times New Roman" w:hAnsi="Times New Roman" w:cs="Times New Roman" w:hint="default"/>
              </w:rPr>
              <w:t xml:space="preserve"> </w:t>
            </w:r>
            <w:r>
              <w:rPr>
                <w:b w:val="0"/>
                <w:i w:val="0"/>
                <w:spacing w:val="0"/>
                <w:w w:val="100"/>
                <w:sz w:val="20"/>
                <w:szCs w:val="21"/>
                <w:rFonts w:ascii="Times New Roman" w:hAnsi="Times New Roman" w:eastAsia="宋体" w:cs="Times New Roman" w:hint="default"/>
              </w:rPr>
              <w:t>In</w:t>
            </w:r>
            <w:r>
              <w:rPr>
                <w:b w:val="0"/>
                <w:i w:val="0"/>
                <w:spacing w:val="0"/>
                <w:w w:val="100"/>
                <w:sz w:val="20"/>
                <w:lang w:val="en-US"/>
                <w:szCs w:val="21"/>
                <w:rFonts w:ascii="Times New Roman" w:hAnsi="Times New Roman" w:cs="Times New Roman" w:hint="default"/>
              </w:rPr>
              <w:t>ternet, Education and Information Technology</w:t>
            </w:r>
          </w:p>
        </w:tc>
        <w:tc>
          <w:tcPr>
            <w:tcW w:w="1719" w:type="dxa"/>
            <w:gridSpan w:val="3"/>
            <w:vAlign w:val="center"/>
            <w:shd w:val="clear" w:color="auto" w:fill="auto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kinsoku w:val="1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rFonts w:ascii="Times New Roman" w:hAnsi="Times New Roman" w:eastAsia="宋体" w:cs="Times New Roman"/>
              </w:rPr>
              <w:t>EI(CA)</w:t>
            </w:r>
          </w:p>
        </w:tc>
        <w:tc>
          <w:tcPr>
            <w:tcW w:w="1286" w:type="dxa"/>
            <w:gridSpan w:val="2"/>
            <w:vAlign w:val="center"/>
            <w:shd w:val="clear" w:color="auto" w:fill="auto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kinsoku w:val="1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szCs w:val="20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szCs w:val="20"/>
                <w:rFonts w:ascii="Times New Roman" w:hAnsi="Times New Roman" w:eastAsia="宋体" w:cs="Times New Roman"/>
              </w:rPr>
              <w:t>2021.4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983" w:hRule="exact"/>
        </w:trPr>
        <w:tc>
          <w:tcPr>
            <w:tcW w:w="683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  <w:rFonts w:ascii="宋体" w:hAnsi="宋体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宋体" w:hAnsi="宋体" w:hint="eastAsia"/>
              </w:rPr>
              <w:t>3</w:t>
            </w:r>
          </w:p>
        </w:tc>
        <w:tc>
          <w:tcPr>
            <w:tcW w:w="3727" w:type="dxa"/>
            <w:gridSpan w:val="6"/>
            <w:vAlign w:val="center"/>
            <w:shd w:val="clear" w:color="auto" w:fill="auto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kinsoku w:val="1"/>
              <w:autoSpaceDE w:val="1"/>
              <w:autoSpaceDN w:val="1"/>
              <w:bidi w:val="0"/>
              <w:adjustRightInd w:val="1"/>
              <w:snapToGrid w:val="1"/>
              <w:jc w:val="left"/>
              <w:widowControl w:val="0"/>
              <w:spacing w:after="0" w:afterAutospacing="0" w:before="0" w:beforeAutospacing="0" w:line="240" w:lineRule="exact"/>
              <w:rPr>
                <w:b w:val="1"/>
                <w:i w:val="0"/>
                <w:spacing w:val="0"/>
                <w:w w:val="100"/>
                <w:sz w:val="20"/>
                <w:lang w:val="en-US" w:eastAsia="zh-CN"/>
                <w:szCs w:val="20"/>
                <w:rFonts w:eastAsia="宋体" w:hint="default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lang w:val="en-US" w:eastAsia="zh-CN"/>
                <w:bCs/>
                <w:szCs w:val="20"/>
                <w:rFonts w:hint="eastAsia"/>
              </w:rPr>
              <w:t xml:space="preserve">The Recovery Mechanism of Standardized Aphasia in Intelligent Medical Treatment </w:t>
            </w:r>
          </w:p>
        </w:tc>
        <w:tc>
          <w:tcPr>
            <w:tcW w:w="1934" w:type="dxa"/>
            <w:gridSpan w:val="2"/>
            <w:vAlign w:val="center"/>
            <w:shd w:val="clear" w:color="auto" w:fill="auto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kinsoku w:val="1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spacing w:after="0" w:afterAutospacing="0" w:before="0" w:beforeAutospacing="0" w:line="240" w:lineRule="exact"/>
              <w:rPr>
                <w:b w:val="0"/>
                <w:i w:val="0"/>
                <w:color w:val="000000"/>
                <w:spacing w:val="0"/>
                <w:w w:val="100"/>
                <w:sz w:val="22"/>
                <w:lang w:val="en-US" w:eastAsia="zh-CN"/>
                <w:szCs w:val="22"/>
                <w:rFonts w:ascii="Times New Roman" w:hAnsi="Times New Roman" w:eastAsia="宋体" w:cs="Times New Roman" w:hint="default"/>
              </w:rPr>
            </w:pPr>
            <w:r>
              <w:rPr>
                <w:b w:val="0"/>
                <w:i w:val="0"/>
                <w:color w:val="000000"/>
                <w:spacing w:val="0"/>
                <w:w w:val="100"/>
                <w:sz w:val="22"/>
                <w:lang w:val="en-US" w:eastAsia="zh-CN"/>
                <w:szCs w:val="22"/>
                <w:rFonts w:ascii="Times New Roman" w:hAnsi="Times New Roman" w:cs="Times New Roman" w:hint="default"/>
              </w:rPr>
              <w:t>Contrast Media &amp; Molecular Imaging</w:t>
            </w:r>
          </w:p>
        </w:tc>
        <w:tc>
          <w:tcPr>
            <w:tcW w:w="1719" w:type="dxa"/>
            <w:gridSpan w:val="3"/>
            <w:vAlign w:val="center"/>
            <w:shd w:val="clear" w:color="auto" w:fill="auto"/>
          </w:tcPr>
          <w:p>
            <w:pPr>
              <w:keepNext w:val="0"/>
              <w:keepLines w:val="0"/>
              <w:pageBreakBefore w:val="0"/>
              <w:wordWrap w:val="1"/>
              <w:overflowPunct w:val="1"/>
              <w:topLinePunct w:val="0"/>
              <w:kinsoku w:val="1"/>
              <w:autoSpaceDE w:val="1"/>
              <w:autoSpaceDN w:val="1"/>
              <w:bidi w:val="0"/>
              <w:adjustRightInd w:val="1"/>
              <w:snapToGrid w:val="1"/>
              <w:jc w:val="center"/>
              <w:widowControl w:val="0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lang w:val="en-US" w:eastAsia="zh-CN"/>
                <w:rFonts w:eastAsia="宋体" w:hint="eastAsia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lang w:val="en-US" w:eastAsia="zh-CN"/>
                <w:rFonts w:hint="eastAsia"/>
              </w:rPr>
              <w:t>SCI</w:t>
            </w:r>
          </w:p>
        </w:tc>
        <w:tc>
          <w:tcPr>
            <w:tcW w:w="1286" w:type="dxa"/>
            <w:gridSpan w:val="2"/>
            <w:vAlign w:val="center"/>
            <w:shd w:val="clear" w:color="auto" w:fill="auto"/>
          </w:tcPr>
          <w:p>
            <w:pPr>
              <w:pStyle w:val="2"/>
              <w:bidi w:val="0"/>
              <w:jc w:val="center"/>
              <w:rPr>
                <w:sz w:val="20"/>
                <w:lang w:val="en-US" w:eastAsia="zh-CN"/>
                <w:szCs w:val="20"/>
                <w:rFonts w:eastAsia="宋体" w:hint="default"/>
              </w:rPr>
            </w:pPr>
            <w:r>
              <w:rPr>
                <w:sz w:val="20"/>
                <w:lang w:val="en-US" w:eastAsia="zh-CN"/>
                <w:szCs w:val="20"/>
                <w:rFonts w:hint="eastAsia"/>
              </w:rPr>
              <w:t>2022.3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67" w:hRule="exact"/>
        </w:trPr>
        <w:tc>
          <w:tcPr>
            <w:tcW w:w="9349" w:type="dxa"/>
            <w:gridSpan w:val="15"/>
            <w:vAlign w:val="center"/>
            <w:shd w:val="clear" w:color="auto" w:fill="auto"/>
          </w:tcPr>
          <w:p>
            <w:pPr>
              <w:snapToGrid w:val="1"/>
              <w:jc w:val="both"/>
              <w:spacing w:after="0" w:afterAutospacing="0" w:before="0" w:beforeAutospacing="0" w:line="240" w:lineRule="auto"/>
              <w:rPr>
                <w:b w:val="1"/>
                <w:i w:val="0"/>
                <w:spacing w:val="0"/>
                <w:w w:val="100"/>
                <w:sz w:val="28"/>
                <w:szCs w:val="28"/>
              </w:rPr>
            </w:pPr>
            <w:r>
              <w:rPr>
                <w:b w:val="1"/>
                <w:i w:val="0"/>
                <w:spacing w:val="0"/>
                <w:w w:val="100"/>
                <w:sz w:val="24"/>
                <w:rFonts w:hint="eastAsia"/>
              </w:rPr>
              <w:t>四、目前在研的科研项目（主持或主要参加的科研项目）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85" w:hRule="atLeast"/>
        </w:trPr>
        <w:tc>
          <w:tcPr>
            <w:tcW w:w="683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szCs w:val="21"/>
                <w:rFonts w:ascii="Tahoma" w:hAnsi="Tahoma" w:cs="Tahoma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Tahoma" w:hAnsi="Tahoma" w:cs="Tahoma" w:hint="eastAsia"/>
              </w:rPr>
              <w:t>序号</w:t>
            </w:r>
          </w:p>
        </w:tc>
        <w:tc>
          <w:tcPr>
            <w:tcW w:w="3275" w:type="dxa"/>
            <w:gridSpan w:val="5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szCs w:val="21"/>
                <w:rFonts w:ascii="Tahoma" w:hAnsi="Tahoma" w:cs="Tahoma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Tahoma" w:hAnsi="Tahoma" w:cs="Tahoma" w:hint="eastAsia"/>
              </w:rPr>
              <w:t>项目名称</w:t>
            </w:r>
          </w:p>
        </w:tc>
        <w:tc>
          <w:tcPr>
            <w:tcW w:w="2386" w:type="dxa"/>
            <w:gridSpan w:val="3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szCs w:val="21"/>
                <w:rFonts w:ascii="Tahoma" w:hAnsi="Tahoma" w:cs="Tahoma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Tahoma" w:hAnsi="Tahoma" w:cs="Tahoma" w:hint="eastAsia"/>
              </w:rPr>
              <w:t>项目来源</w:t>
            </w:r>
          </w:p>
        </w:tc>
        <w:tc>
          <w:tcPr>
            <w:tcW w:w="1554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szCs w:val="21"/>
                <w:rFonts w:ascii="Tahoma" w:hAnsi="Tahoma" w:cs="Tahoma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rFonts w:ascii="宋体" w:hAnsi="宋体" w:hint="eastAsia"/>
              </w:rPr>
              <w:t>起讫时间</w:t>
            </w:r>
          </w:p>
        </w:tc>
        <w:tc>
          <w:tcPr>
            <w:tcW w:w="745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szCs w:val="21"/>
                <w:rFonts w:ascii="Tahoma" w:hAnsi="Tahoma" w:cs="Tahoma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Tahoma" w:hAnsi="Tahoma" w:cs="Tahoma" w:hint="eastAsia"/>
              </w:rPr>
              <w:t>经费</w:t>
            </w:r>
          </w:p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szCs w:val="21"/>
                <w:rFonts w:ascii="Tahoma" w:hAnsi="Tahoma" w:cs="Tahoma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Tahoma" w:hAnsi="Tahoma" w:cs="Tahoma" w:hint="eastAsia"/>
              </w:rPr>
              <w:t>(万元)</w:t>
            </w:r>
          </w:p>
        </w:tc>
        <w:tc>
          <w:tcPr>
            <w:tcW w:w="706" w:type="dxa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exact"/>
              <w:rPr>
                <w:b w:val="0"/>
                <w:i w:val="0"/>
                <w:spacing w:val="0"/>
                <w:w w:val="100"/>
                <w:sz w:val="20"/>
                <w:szCs w:val="21"/>
                <w:rFonts w:ascii="Tahoma" w:hAnsi="Tahoma" w:cs="Tahoma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Tahoma" w:hAnsi="Tahoma" w:cs="Tahoma" w:hint="eastAsia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967" w:hRule="exact"/>
        </w:trPr>
        <w:tc>
          <w:tcPr>
            <w:tcW w:w="683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  <w:rFonts w:ascii="宋体" w:hAnsi="宋体" w:cs="Tahoma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宋体" w:hAnsi="宋体" w:cs="Tahoma" w:hint="eastAsia"/>
              </w:rPr>
              <w:t>1</w:t>
            </w:r>
          </w:p>
        </w:tc>
        <w:tc>
          <w:tcPr>
            <w:tcW w:w="3275" w:type="dxa"/>
            <w:gridSpan w:val="5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lang w:val="en-US"/>
                <w:szCs w:val="21"/>
                <w:rFonts w:ascii="Tahoma" w:hAnsi="Tahoma" w:cs="Tahoma" w:hint="default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lang w:val="en-US"/>
                <w:szCs w:val="21"/>
                <w:rFonts w:ascii="Tahoma" w:hAnsi="Tahoma" w:cs="Tahoma" w:hint="default"/>
              </w:rPr>
              <w:t>老年听理解障碍患者语块能力的评估研究</w:t>
            </w:r>
          </w:p>
        </w:tc>
        <w:tc>
          <w:tcPr>
            <w:tcW w:w="2386" w:type="dxa"/>
            <w:gridSpan w:val="3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color w:val="000000"/>
                <w:spacing w:val="0"/>
                <w:w w:val="100"/>
                <w:sz w:val="22"/>
                <w:lang w:val="en-US"/>
                <w:szCs w:val="22"/>
                <w:rFonts w:ascii="宋体" w:hAnsi="宋体" w:cs="宋体" w:hint="default"/>
              </w:rPr>
            </w:pPr>
            <w:r>
              <w:rPr>
                <w:b w:val="0"/>
                <w:i w:val="0"/>
                <w:color w:val="000000"/>
                <w:spacing w:val="0"/>
                <w:w w:val="100"/>
                <w:sz w:val="22"/>
                <w:lang w:val="en-US"/>
                <w:szCs w:val="22"/>
                <w:rFonts w:ascii="宋体" w:hAnsi="宋体" w:cs="宋体" w:hint="default"/>
              </w:rPr>
              <w:t>黑龙江省哲学社科</w:t>
            </w:r>
          </w:p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color w:val="000000"/>
                <w:spacing w:val="0"/>
                <w:w w:val="100"/>
                <w:sz w:val="22"/>
                <w:lang w:val="en-US"/>
                <w:szCs w:val="22"/>
                <w:rFonts w:ascii="宋体" w:hAnsi="宋体" w:cs="宋体" w:hint="default"/>
              </w:rPr>
            </w:pPr>
            <w:r>
              <w:rPr>
                <w:b w:val="0"/>
                <w:i w:val="0"/>
                <w:color w:val="000000"/>
                <w:spacing w:val="0"/>
                <w:w w:val="100"/>
                <w:sz w:val="22"/>
                <w:lang w:val="en-US"/>
                <w:szCs w:val="22"/>
                <w:rFonts w:ascii="宋体" w:hAnsi="宋体" w:cs="宋体" w:hint="default"/>
              </w:rPr>
              <w:t>一般项目</w:t>
            </w:r>
          </w:p>
        </w:tc>
        <w:tc>
          <w:tcPr>
            <w:tcW w:w="1554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lang w:val="en-US"/>
                <w:szCs w:val="21"/>
                <w:rFonts w:ascii="Tahoma" w:hAnsi="Tahoma" w:cs="Tahoma" w:hint="default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lang w:val="en-US"/>
                <w:szCs w:val="21"/>
                <w:rFonts w:ascii="Tahoma" w:hAnsi="Tahoma" w:cs="Tahoma" w:hint="default"/>
              </w:rPr>
              <w:t>2021-在研</w:t>
            </w:r>
          </w:p>
        </w:tc>
        <w:tc>
          <w:tcPr>
            <w:tcW w:w="745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lang w:val="en-US"/>
                <w:szCs w:val="21"/>
                <w:rFonts w:ascii="Tahoma" w:hAnsi="Tahoma" w:cs="Tahoma" w:hint="default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lang w:val="en-US"/>
                <w:szCs w:val="21"/>
                <w:rFonts w:ascii="Tahoma" w:hAnsi="Tahoma" w:cs="Tahoma" w:hint="default"/>
              </w:rPr>
              <w:t>3</w:t>
            </w:r>
          </w:p>
        </w:tc>
        <w:tc>
          <w:tcPr>
            <w:tcW w:w="706" w:type="dxa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lang w:val="en-US"/>
                <w:szCs w:val="21"/>
                <w:rFonts w:ascii="Tahoma" w:hAnsi="Tahoma" w:cs="Tahoma" w:hint="default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lang w:val="en-US"/>
                <w:szCs w:val="21"/>
                <w:rFonts w:ascii="Tahoma" w:hAnsi="Tahoma" w:cs="Tahoma" w:hint="default"/>
              </w:rPr>
              <w:t>1/8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995" w:hRule="exact"/>
        </w:trPr>
        <w:tc>
          <w:tcPr>
            <w:tcW w:w="683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  <w:rFonts w:ascii="宋体" w:hAnsi="宋体" w:cs="Tahoma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宋体" w:hAnsi="宋体" w:cs="Tahoma" w:hint="eastAsia"/>
              </w:rPr>
              <w:t>2</w:t>
            </w:r>
          </w:p>
        </w:tc>
        <w:tc>
          <w:tcPr>
            <w:tcW w:w="3275" w:type="dxa"/>
            <w:gridSpan w:val="5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2"/>
                <w:szCs w:val="22"/>
                <w:rFonts w:ascii="宋体" w:hAnsi="宋体" w:cs="宋体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szCs w:val="21"/>
                <w:rFonts w:ascii="Tahoma" w:hAnsi="Tahoma" w:cs="Tahoma"/>
              </w:rPr>
              <w:t>利用虚拟教研室助推大学英语基层教学组织创新</w:t>
            </w:r>
          </w:p>
        </w:tc>
        <w:tc>
          <w:tcPr>
            <w:tcW w:w="2386" w:type="dxa"/>
            <w:gridSpan w:val="3"/>
            <w:vAlign w:val="center"/>
            <w:shd w:val="clear" w:color="auto" w:fill="auto"/>
          </w:tcPr>
          <w:p>
            <w:pPr>
              <w:snapToGrid w:val="1"/>
              <w:jc w:val="both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2"/>
                <w:szCs w:val="22"/>
                <w:rFonts w:ascii="宋体" w:hAnsi="宋体" w:cs="宋体"/>
              </w:rPr>
            </w:pPr>
          </w:p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  <w:rFonts w:ascii="Tahoma" w:hAnsi="Tahoma" w:cs="Tahoma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szCs w:val="21"/>
                <w:rFonts w:ascii="Tahoma" w:hAnsi="Tahoma" w:cs="Tahoma"/>
              </w:rPr>
              <w:t>教育部产学合作协同</w:t>
            </w:r>
          </w:p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  <w:rFonts w:ascii="Tahoma" w:hAnsi="Tahoma" w:cs="Tahoma"/>
              </w:rPr>
            </w:pPr>
            <w:r>
              <w:rPr>
                <w:b w:val="0"/>
                <w:i w:val="0"/>
                <w:spacing w:val="0"/>
                <w:w w:val="100"/>
                <w:sz w:val="20"/>
                <w:szCs w:val="21"/>
                <w:rFonts w:ascii="Tahoma" w:hAnsi="Tahoma" w:cs="Tahoma"/>
              </w:rPr>
              <w:t>育人项目</w:t>
            </w:r>
          </w:p>
        </w:tc>
        <w:tc>
          <w:tcPr>
            <w:tcW w:w="1554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lang w:val="en-US"/>
                <w:szCs w:val="21"/>
                <w:rFonts w:ascii="Tahoma" w:hAnsi="Tahoma" w:cs="Tahoma" w:hint="default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lang w:val="en-US"/>
                <w:szCs w:val="21"/>
                <w:rFonts w:ascii="Tahoma" w:hAnsi="Tahoma" w:cs="Tahoma" w:hint="default"/>
              </w:rPr>
              <w:t>2021-在研</w:t>
            </w:r>
          </w:p>
        </w:tc>
        <w:tc>
          <w:tcPr>
            <w:tcW w:w="745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lang w:val="en-US"/>
                <w:szCs w:val="21"/>
                <w:rFonts w:ascii="Tahoma" w:hAnsi="Tahoma" w:cs="Tahoma" w:hint="default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lang w:val="en-US"/>
                <w:szCs w:val="21"/>
                <w:rFonts w:ascii="Tahoma" w:hAnsi="Tahoma" w:cs="Tahoma" w:hint="default"/>
              </w:rPr>
              <w:t>2</w:t>
            </w:r>
          </w:p>
        </w:tc>
        <w:tc>
          <w:tcPr>
            <w:tcW w:w="706" w:type="dxa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lang w:val="en-US"/>
                <w:szCs w:val="21"/>
                <w:rFonts w:ascii="Tahoma" w:hAnsi="Tahoma" w:cs="Tahoma" w:hint="default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lang w:val="en-US"/>
                <w:szCs w:val="21"/>
                <w:rFonts w:ascii="Tahoma" w:hAnsi="Tahoma" w:cs="Tahoma" w:hint="default"/>
              </w:rPr>
              <w:t>1/8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67" w:hRule="exact"/>
        </w:trPr>
        <w:tc>
          <w:tcPr>
            <w:tcW w:w="9349" w:type="dxa"/>
            <w:gridSpan w:val="15"/>
            <w:vAlign w:val="center"/>
            <w:shd w:val="clear" w:color="auto" w:fill="auto"/>
          </w:tcPr>
          <w:p>
            <w:pPr>
              <w:snapToGrid w:val="1"/>
              <w:jc w:val="both"/>
              <w:spacing w:after="0" w:afterAutospacing="0" w:before="0" w:beforeAutospacing="0" w:line="240" w:lineRule="auto"/>
              <w:rPr>
                <w:b w:val="1"/>
                <w:i w:val="0"/>
                <w:spacing w:val="0"/>
                <w:w w:val="100"/>
                <w:sz w:val="24"/>
                <w:lang w:val="en-US"/>
                <w:rFonts w:ascii="Tahoma" w:hAnsi="Tahoma" w:cs="Tahoma" w:hint="default"/>
              </w:rPr>
            </w:pPr>
            <w:r>
              <w:rPr>
                <w:b w:val="1"/>
                <w:i w:val="0"/>
                <w:spacing w:val="0"/>
                <w:w w:val="100"/>
                <w:sz w:val="24"/>
                <w:rFonts w:ascii="Tahoma" w:hAnsi="Tahoma" w:cs="Tahoma" w:hint="eastAsia"/>
              </w:rPr>
              <w:t>五、培养研究生</w:t>
            </w:r>
            <w:r>
              <w:rPr>
                <w:b w:val="1"/>
                <w:i w:val="0"/>
                <w:spacing w:val="0"/>
                <w:w w:val="100"/>
                <w:sz w:val="24"/>
                <w:rFonts w:ascii="Tahoma" w:hAnsi="Tahoma" w:cs="Tahoma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exact"/>
        </w:trPr>
        <w:tc>
          <w:tcPr>
            <w:tcW w:w="2384" w:type="dxa"/>
            <w:gridSpan w:val="5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已毕业硕士人数</w:t>
            </w:r>
          </w:p>
        </w:tc>
        <w:tc>
          <w:tcPr>
            <w:tcW w:w="1574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0"/>
              </w:rPr>
              <w:t>1</w:t>
            </w:r>
          </w:p>
        </w:tc>
        <w:tc>
          <w:tcPr>
            <w:tcW w:w="4105" w:type="dxa"/>
            <w:gridSpan w:val="6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已毕业博士人数</w:t>
            </w:r>
          </w:p>
        </w:tc>
        <w:tc>
          <w:tcPr>
            <w:tcW w:w="1286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20" w:hRule="atLeast"/>
        </w:trPr>
        <w:tc>
          <w:tcPr>
            <w:tcW w:w="1359" w:type="dxa"/>
            <w:gridSpan w:val="3"/>
            <w:vMerge w:val="restart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在读学术学位硕士人数</w:t>
            </w:r>
          </w:p>
        </w:tc>
        <w:tc>
          <w:tcPr>
            <w:tcW w:w="1025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2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Times New Roman" w:hAnsi="Times New Roman" w:eastAsia="宋体" w:cs="Times New Roman"/>
              </w:rPr>
              <w:t>02</w:t>
            </w:r>
            <w:r>
              <w:rPr>
                <w:b w:val="0"/>
                <w:i w:val="0"/>
                <w:spacing w:val="0"/>
                <w:w w:val="100"/>
                <w:sz w:val="21"/>
                <w:lang w:val="en-US" w:eastAsia="zh-CN"/>
                <w:szCs w:val="21"/>
                <w:rFonts w:hint="eastAsia"/>
              </w:rPr>
              <w:t>1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级</w:t>
            </w:r>
          </w:p>
        </w:tc>
        <w:tc>
          <w:tcPr>
            <w:tcW w:w="1574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lang w:val="en-US"/>
                <w:szCs w:val="21"/>
                <w:rFonts w:hint="default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lang w:val="en-US"/>
                <w:szCs w:val="21"/>
                <w:rFonts w:hint="default"/>
              </w:rPr>
              <w:t>1</w:t>
            </w:r>
          </w:p>
        </w:tc>
        <w:tc>
          <w:tcPr>
            <w:tcW w:w="991" w:type="dxa"/>
            <w:gridSpan w:val="2"/>
            <w:vMerge w:val="restart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在读博士人数</w:t>
            </w:r>
          </w:p>
        </w:tc>
        <w:tc>
          <w:tcPr>
            <w:tcW w:w="3114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2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Times New Roman" w:hAnsi="Times New Roman" w:eastAsia="宋体" w:cs="Times New Roman"/>
              </w:rPr>
              <w:t>02</w:t>
            </w:r>
            <w:r>
              <w:rPr>
                <w:b w:val="0"/>
                <w:i w:val="0"/>
                <w:spacing w:val="0"/>
                <w:w w:val="100"/>
                <w:sz w:val="21"/>
                <w:lang w:val="en-US" w:eastAsia="zh-CN"/>
                <w:szCs w:val="21"/>
                <w:rFonts w:hint="eastAsia"/>
              </w:rPr>
              <w:t>1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级</w:t>
            </w:r>
          </w:p>
        </w:tc>
        <w:tc>
          <w:tcPr>
            <w:tcW w:w="1286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312" w:hRule="atLeast"/>
        </w:trPr>
        <w:tc>
          <w:tcPr>
            <w:tcW w:w="1359" w:type="dxa"/>
            <w:gridSpan w:val="3"/>
            <w:vMerge w:val="continue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2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Times New Roman" w:hAnsi="Times New Roman" w:eastAsia="宋体" w:cs="Times New Roman"/>
              </w:rPr>
              <w:t>0</w:t>
            </w:r>
            <w:r>
              <w:rPr>
                <w:b w:val="0"/>
                <w:i w:val="0"/>
                <w:spacing w:val="0"/>
                <w:w w:val="100"/>
                <w:sz w:val="21"/>
                <w:lang w:val="en-US" w:eastAsia="zh-CN"/>
                <w:szCs w:val="21"/>
                <w:rFonts w:hint="eastAsia"/>
              </w:rPr>
              <w:t>20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级</w:t>
            </w:r>
          </w:p>
        </w:tc>
        <w:tc>
          <w:tcPr>
            <w:tcW w:w="1574" w:type="dxa"/>
            <w:gridSpan w:val="2"/>
            <w:vAlign w:val="center"/>
            <w:shd w:val="clear" w:color="auto" w:fill="auto"/>
          </w:tcPr>
          <w:p>
            <w:pPr>
              <w:snapToGrid w:val="1"/>
              <w:jc w:val="left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lang w:val="en-US"/>
                <w:szCs w:val="21"/>
                <w:rFonts w:hint="default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3114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2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Times New Roman" w:hAnsi="Times New Roman" w:eastAsia="宋体" w:cs="Times New Roman"/>
              </w:rPr>
              <w:t>0</w:t>
            </w:r>
            <w:r>
              <w:rPr>
                <w:b w:val="0"/>
                <w:i w:val="0"/>
                <w:spacing w:val="0"/>
                <w:w w:val="100"/>
                <w:sz w:val="21"/>
                <w:lang w:val="en-US" w:eastAsia="zh-CN"/>
                <w:szCs w:val="21"/>
                <w:rFonts w:hint="eastAsia"/>
              </w:rPr>
              <w:t>20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级</w:t>
            </w:r>
          </w:p>
        </w:tc>
        <w:tc>
          <w:tcPr>
            <w:tcW w:w="1286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312" w:hRule="atLeast"/>
        </w:trPr>
        <w:tc>
          <w:tcPr>
            <w:tcW w:w="1359" w:type="dxa"/>
            <w:gridSpan w:val="3"/>
            <w:vMerge w:val="continue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2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Times New Roman" w:hAnsi="Times New Roman" w:eastAsia="宋体" w:cs="Times New Roman"/>
              </w:rPr>
              <w:t>01</w:t>
            </w:r>
            <w:r>
              <w:rPr>
                <w:b w:val="0"/>
                <w:i w:val="0"/>
                <w:spacing w:val="0"/>
                <w:w w:val="100"/>
                <w:sz w:val="21"/>
                <w:lang w:val="en-US" w:eastAsia="zh-CN"/>
                <w:szCs w:val="21"/>
                <w:rFonts w:hint="eastAsia"/>
              </w:rPr>
              <w:t>9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级</w:t>
            </w:r>
          </w:p>
        </w:tc>
        <w:tc>
          <w:tcPr>
            <w:tcW w:w="1574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3114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2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Times New Roman" w:hAnsi="Times New Roman" w:eastAsia="宋体" w:cs="Times New Roman"/>
              </w:rPr>
              <w:t>01</w:t>
            </w:r>
            <w:r>
              <w:rPr>
                <w:b w:val="0"/>
                <w:i w:val="0"/>
                <w:spacing w:val="0"/>
                <w:w w:val="100"/>
                <w:sz w:val="21"/>
                <w:lang w:val="en-US" w:eastAsia="zh-CN"/>
                <w:szCs w:val="21"/>
                <w:rFonts w:hint="eastAsia"/>
              </w:rPr>
              <w:t>9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级</w:t>
            </w:r>
          </w:p>
        </w:tc>
        <w:tc>
          <w:tcPr>
            <w:tcW w:w="1286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0" w:hRule="atLeast"/>
        </w:trPr>
        <w:tc>
          <w:tcPr>
            <w:tcW w:w="1359" w:type="dxa"/>
            <w:gridSpan w:val="3"/>
            <w:vMerge w:val="restart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在读专业学位硕士人数</w:t>
            </w:r>
          </w:p>
        </w:tc>
        <w:tc>
          <w:tcPr>
            <w:tcW w:w="1025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2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Times New Roman" w:hAnsi="Times New Roman" w:eastAsia="宋体" w:cs="Times New Roman"/>
              </w:rPr>
              <w:t>02</w:t>
            </w:r>
            <w:r>
              <w:rPr>
                <w:b w:val="0"/>
                <w:i w:val="0"/>
                <w:spacing w:val="0"/>
                <w:w w:val="100"/>
                <w:sz w:val="21"/>
                <w:lang w:val="en-US" w:eastAsia="zh-CN"/>
                <w:szCs w:val="21"/>
                <w:rFonts w:hint="eastAsia"/>
              </w:rPr>
              <w:t>1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级</w:t>
            </w:r>
          </w:p>
        </w:tc>
        <w:tc>
          <w:tcPr>
            <w:tcW w:w="1574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3114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2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Times New Roman" w:hAnsi="Times New Roman" w:eastAsia="宋体" w:cs="Times New Roman"/>
              </w:rPr>
              <w:t>01</w:t>
            </w:r>
            <w:r>
              <w:rPr>
                <w:b w:val="0"/>
                <w:i w:val="0"/>
                <w:spacing w:val="0"/>
                <w:w w:val="100"/>
                <w:sz w:val="21"/>
                <w:lang w:val="en-US" w:eastAsia="zh-CN"/>
                <w:szCs w:val="21"/>
                <w:rFonts w:hint="eastAsia"/>
              </w:rPr>
              <w:t>8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级</w:t>
            </w:r>
          </w:p>
        </w:tc>
        <w:tc>
          <w:tcPr>
            <w:tcW w:w="1286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0" w:hRule="atLeast"/>
        </w:trPr>
        <w:tc>
          <w:tcPr>
            <w:tcW w:w="1359" w:type="dxa"/>
            <w:gridSpan w:val="3"/>
            <w:vMerge w:val="continue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2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Times New Roman" w:hAnsi="Times New Roman" w:eastAsia="宋体" w:cs="Times New Roman"/>
              </w:rPr>
              <w:t>0</w:t>
            </w:r>
            <w:r>
              <w:rPr>
                <w:b w:val="0"/>
                <w:i w:val="0"/>
                <w:spacing w:val="0"/>
                <w:w w:val="100"/>
                <w:sz w:val="21"/>
                <w:lang w:val="en-US" w:eastAsia="zh-CN"/>
                <w:szCs w:val="21"/>
                <w:rFonts w:hint="eastAsia"/>
              </w:rPr>
              <w:t>20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级</w:t>
            </w:r>
          </w:p>
        </w:tc>
        <w:tc>
          <w:tcPr>
            <w:tcW w:w="1574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3114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2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Times New Roman" w:hAnsi="Times New Roman" w:eastAsia="宋体" w:cs="Times New Roman"/>
              </w:rPr>
              <w:t>01</w:t>
            </w:r>
            <w:r>
              <w:rPr>
                <w:b w:val="0"/>
                <w:i w:val="0"/>
                <w:spacing w:val="0"/>
                <w:w w:val="100"/>
                <w:sz w:val="21"/>
                <w:lang w:val="en-US" w:eastAsia="zh-CN"/>
                <w:szCs w:val="21"/>
                <w:rFonts w:hint="eastAsia"/>
              </w:rPr>
              <w:t>7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级</w:t>
            </w:r>
          </w:p>
        </w:tc>
        <w:tc>
          <w:tcPr>
            <w:tcW w:w="1286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20" w:hRule="atLeast"/>
        </w:trPr>
        <w:tc>
          <w:tcPr>
            <w:tcW w:w="1359" w:type="dxa"/>
            <w:gridSpan w:val="3"/>
            <w:vMerge w:val="continue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2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Times New Roman" w:hAnsi="Times New Roman" w:eastAsia="宋体" w:cs="Times New Roman"/>
              </w:rPr>
              <w:t>01</w:t>
            </w:r>
            <w:r>
              <w:rPr>
                <w:b w:val="0"/>
                <w:i w:val="0"/>
                <w:spacing w:val="0"/>
                <w:w w:val="100"/>
                <w:sz w:val="21"/>
                <w:lang w:val="en-US" w:eastAsia="zh-CN"/>
                <w:szCs w:val="21"/>
                <w:rFonts w:hint="eastAsia"/>
              </w:rPr>
              <w:t>9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级</w:t>
            </w:r>
          </w:p>
        </w:tc>
        <w:tc>
          <w:tcPr>
            <w:tcW w:w="1574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3114" w:type="dxa"/>
            <w:gridSpan w:val="4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2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ascii="Times New Roman" w:hAnsi="Times New Roman" w:eastAsia="宋体" w:cs="Times New Roman"/>
              </w:rPr>
              <w:t>01</w:t>
            </w:r>
            <w:r>
              <w:rPr>
                <w:b w:val="0"/>
                <w:i w:val="0"/>
                <w:spacing w:val="0"/>
                <w:w w:val="100"/>
                <w:sz w:val="21"/>
                <w:lang w:val="en-US" w:eastAsia="zh-CN"/>
                <w:szCs w:val="21"/>
                <w:rFonts w:hint="eastAsia"/>
              </w:rPr>
              <w:t>6</w:t>
            </w:r>
            <w:r>
              <w:rPr>
                <w:b w:val="0"/>
                <w:i w:val="0"/>
                <w:spacing w:val="0"/>
                <w:w w:val="100"/>
                <w:sz w:val="21"/>
                <w:szCs w:val="21"/>
                <w:rFonts w:hint="eastAsia"/>
              </w:rPr>
              <w:t>级</w:t>
            </w:r>
          </w:p>
        </w:tc>
        <w:tc>
          <w:tcPr>
            <w:tcW w:w="1286" w:type="dxa"/>
            <w:gridSpan w:val="2"/>
            <w:vAlign w:val="center"/>
            <w:shd w:val="clear" w:color="auto" w:fill="auto"/>
          </w:tcPr>
          <w:p>
            <w:pPr>
              <w:snapToGrid w:val="1"/>
              <w:jc w:val="center"/>
              <w:spacing w:after="0" w:afterAutospacing="0" w:before="0" w:beforeAutospacing="0" w:line="240" w:lineRule="auto"/>
              <w:rPr>
                <w:b w:val="0"/>
                <w:i w:val="0"/>
                <w:spacing w:val="0"/>
                <w:w w:val="100"/>
                <w:sz w:val="20"/>
                <w:szCs w:val="21"/>
              </w:rPr>
            </w:pPr>
          </w:p>
        </w:tc>
      </w:tr>
    </w:tbl>
    <w:p>
      <w:pPr>
        <w:snapToGrid w:val="1"/>
        <w:jc w:val="both"/>
        <w:spacing w:after="0" w:afterAutospacing="0" w:before="0" w:beforeAutospacing="0" w:line="20" w:lineRule="exact"/>
        <w:rPr>
          <w:b w:val="1"/>
          <w:i w:val="0"/>
          <w:spacing w:val="0"/>
          <w:w w:val="100"/>
          <w:sz w:val="28"/>
          <w:szCs w:val="28"/>
        </w:rPr>
      </w:pPr>
    </w:p>
    <w:sectPr>
      <w:footerReference r:id="rId4" w:type="default"/>
      <w:footerReference r:id="rId5" w:type="even"/>
      <w:docGrid w:type="lines" w:linePitch="312" w:charSpace="0"/>
      <w:pgSz w:w="11906" w:h="16838"/>
      <w:pgMar w:top="1247" w:right="1247" w:bottom="1134" w:left="1418" w:header="851" w:footer="992" w:gutter="0"/>
      <w:cols w:space="425" w:num="1"/>
    </w:sectPr>
  </w:body>
</w:document>
</file>

<file path=word/fontTable.xml><?xml version="1.0" encoding="utf-8"?>
<w:fonts xmlns:w="http://schemas.openxmlformats.org/wordprocessingml/2006/main" xmlns:w14="http://schemas.microsoft.com/office/word/2010/wordml" xmlns:r="http://schemas.openxmlformats.org/officeDocument/2006/relationships" xmlns:mc="http://schemas.openxmlformats.org/markup-compatibility/2006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s="http://schemas.microsoft.com/office/word/2010/wordprocessingShape" xmlns:wne="http://schemas.microsoft.com/office/word/2006/wordml" xmlns:wpg="http://schemas.microsoft.com/office/word/2010/wordprocessingGroup" xmlns:w15="http://schemas.microsoft.com/office/word/2012/wordml" xmlns:w14="http://schemas.microsoft.com/office/word/2010/wordml" xmlns:wpi="http://schemas.microsoft.com/office/word/2010/wordprocessingInk" xmlns:w10="urn:schemas-microsoft-com:office:word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p>
    <w:pPr>
      <w:pStyle w:val="3"/>
      <w:framePr w:wrap="around" w:hAnchor="margin" w:vAnchor="text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s="http://schemas.microsoft.com/office/word/2010/wordprocessingShape" xmlns:wne="http://schemas.microsoft.com/office/word/2006/wordml" xmlns:wpg="http://schemas.microsoft.com/office/word/2010/wordprocessingGroup" xmlns:w15="http://schemas.microsoft.com/office/word/2012/wordml" xmlns:w14="http://schemas.microsoft.com/office/word/2010/wordml" xmlns:wpi="http://schemas.microsoft.com/office/word/2010/wordprocessingInk" xmlns:w10="urn:schemas-microsoft-com:office:word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p>
    <w:pPr>
      <w:pStyle w:val="3"/>
      <w:framePr w:wrap="around" w:hAnchor="margin" w:vAnchor="text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settings.xml><?xml version="1.0" encoding="utf-8"?>
<w:settings xmlns:w14="http://schemas.microsoft.com/office/word/2010/wordml" xmlns:wpsCustomData="http://www.wps.cn/officeDocument/2013/wpsCustomData" xmlns:w10="urn:schemas-microsoft-com:office:word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zoom w:percent="110"/>
  <w:compat>
    <w:spaceForUL/>
    <w:balanceSingleByteDoubleByteWidth/>
    <w:doNotLeaveBackslashAlone/>
    <w:ulTrailSpace/>
    <w:doNotExpandShiftReturn/>
    <w:adjustLineHeightInTable/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0F6736"/>
    <w:rsid w:val="00000230"/>
    <w:rsid w:val="00035D7F"/>
    <w:rsid w:val="000772CB"/>
    <w:rsid w:val="000A6E16"/>
    <w:rsid w:val="000E4B8C"/>
    <w:rsid w:val="000F6736"/>
    <w:rsid w:val="00114C91"/>
    <w:rsid w:val="001A340C"/>
    <w:rsid w:val="001E7C1D"/>
    <w:rsid w:val="00215095"/>
    <w:rsid w:val="00245267"/>
    <w:rsid w:val="002554CF"/>
    <w:rsid w:val="00256AB8"/>
    <w:rsid w:val="00280388"/>
    <w:rsid w:val="002C3F79"/>
    <w:rsid w:val="002D324F"/>
    <w:rsid w:val="002F32A6"/>
    <w:rsid w:val="002F4A64"/>
    <w:rsid w:val="00353031"/>
    <w:rsid w:val="00383F5D"/>
    <w:rsid w:val="003A2270"/>
    <w:rsid w:val="00431D86"/>
    <w:rsid w:val="004B26D0"/>
    <w:rsid w:val="004E0BAA"/>
    <w:rsid w:val="004F724C"/>
    <w:rsid w:val="005679C9"/>
    <w:rsid w:val="00581C09"/>
    <w:rsid w:val="005A42E5"/>
    <w:rsid w:val="005B45CD"/>
    <w:rsid w:val="005E2288"/>
    <w:rsid w:val="006433BC"/>
    <w:rsid w:val="007260B2"/>
    <w:rsid w:val="009B00E6"/>
    <w:rsid w:val="009C4ACB"/>
    <w:rsid w:val="009D63FE"/>
    <w:rsid w:val="00A748C2"/>
    <w:rsid w:val="00A85D09"/>
    <w:rsid w:val="00AB6D2C"/>
    <w:rsid w:val="00AE7971"/>
    <w:rsid w:val="00BB1C68"/>
    <w:rsid w:val="00BF7F37"/>
    <w:rsid w:val="00C1089A"/>
    <w:rsid w:val="00C10CF5"/>
    <w:rsid w:val="00C1255B"/>
    <w:rsid w:val="00C32612"/>
    <w:rsid w:val="00C564A9"/>
    <w:rsid w:val="00C8704C"/>
    <w:rsid w:val="00C95756"/>
    <w:rsid w:val="00C95FCC"/>
    <w:rsid w:val="00CC23D2"/>
    <w:rsid w:val="00CE6A4D"/>
    <w:rsid w:val="00D24FDA"/>
    <w:rsid w:val="00D80CAD"/>
    <w:rsid w:val="00DA6449"/>
    <w:rsid w:val="00E20CE9"/>
    <w:rsid w:val="00E35EF9"/>
    <w:rsid w:val="00E64792"/>
    <w:rsid w:val="00EB44FB"/>
    <w:rsid w:val="00EC2728"/>
    <w:rsid w:val="00F42B6A"/>
    <w:rsid w:val="00F6129F"/>
    <w:rsid w:val="00FA2FD5"/>
    <w:rsid w:val="00FB4D22"/>
    <w:rsid w:val="00FB69BC"/>
    <w:rsid w:val="00FC010E"/>
    <w:rsid w:val="1269636C"/>
    <w:rsid w:val="145E17F6"/>
    <w:rsid w:val="394C10A9"/>
    <w:rsid w:val="42A52A6D"/>
    <w:rsid w:val="487A07C8"/>
    <w:rsid w:val="52CA6EA2"/>
    <w:rsid w:val="615828BD"/>
    <w:rsid w:val="688F6F53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/>
  <w:listSeparator/>
</w:settings>
</file>

<file path=word/styles.xml><?xml version="1.0" encoding="utf-8"?>
<w:styles xmlns:wpsCustomData="http://www.wps.cn/officeDocument/2013/wpsCustomData" xmlns:w10="urn:schemas-microsoft-com:office:word" xmlns:w14="http://schemas.microsoft.com/office/word/2010/wordml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defLockedState="0" w:defSemiHidden="1" w:defUnhideWhenUsed="1" w:defQFormat="0" w:defUIPriority="99" w:count="260">
    <w:lsdException w:name="Balloon Text" w:uiPriority="0" w:semiHidden="0" w:unhideWhenUsed="0" w:qFormat="1"/>
    <w:lsdException w:name="Block Text" w:uiPriority="0" w:semiHidden="0" w:unhideWhenUsed="0"/>
    <w:lsdException w:name="Body Text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Body Text Indent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Closing" w:uiPriority="0" w:semiHidden="0" w:unhideWhenUsed="0"/>
    <w:lsdException w:name="Colorful Grid" w:uiPriority="73" w:semiHidden="0" w:unhideWhenUsed="0"/>
    <w:lsdException w:name="Colorful Grid Accent 1" w:uiPriority="73" w:semiHidden="0" w:unhideWhenUsed="0"/>
    <w:lsdException w:name="Colorful Grid Accent 2" w:uiPriority="73" w:semiHidden="0" w:unhideWhenUsed="0"/>
    <w:lsdException w:name="Colorful Grid Accent 3" w:uiPriority="73" w:semiHidden="0" w:unhideWhenUsed="0"/>
    <w:lsdException w:name="Colorful Grid Accent 4" w:uiPriority="73" w:semiHidden="0" w:unhideWhenUsed="0"/>
    <w:lsdException w:name="Colorful Grid Accent 5" w:uiPriority="73" w:semiHidden="0" w:unhideWhenUsed="0"/>
    <w:lsdException w:name="Colorful Grid Accent 6" w:uiPriority="73" w:semiHidden="0" w:unhideWhenUsed="0"/>
    <w:lsdException w:name="Colorful List" w:uiPriority="72" w:semiHidden="0" w:unhideWhenUsed="0"/>
    <w:lsdException w:name="Colorful List Accent 1" w:uiPriority="72" w:semiHidden="0" w:unhideWhenUsed="0"/>
    <w:lsdException w:name="Colorful List Accent 2" w:uiPriority="72" w:semiHidden="0" w:unhideWhenUsed="0"/>
    <w:lsdException w:name="Colorful List Accent 3" w:uiPriority="72" w:semiHidden="0" w:unhideWhenUsed="0"/>
    <w:lsdException w:name="Colorful List Accent 4" w:uiPriority="72" w:semiHidden="0" w:unhideWhenUsed="0"/>
    <w:lsdException w:name="Colorful List Accent 5" w:uiPriority="72" w:semiHidden="0" w:unhideWhenUsed="0"/>
    <w:lsdException w:name="Colorful List Accent 6" w:uiPriority="72" w:semiHidden="0" w:unhideWhenUsed="0"/>
    <w:lsdException w:name="Colorful Shading" w:uiPriority="71" w:semiHidden="0" w:unhideWhenUsed="0"/>
    <w:lsdException w:name="Colorful Shading Accent 1" w:uiPriority="71" w:semiHidden="0" w:unhideWhenUsed="0"/>
    <w:lsdException w:name="Colorful Shading Accent 2" w:uiPriority="71" w:semiHidden="0" w:unhideWhenUsed="0"/>
    <w:lsdException w:name="Colorful Shading Accent 3" w:uiPriority="71" w:semiHidden="0" w:unhideWhenUsed="0"/>
    <w:lsdException w:name="Colorful Shading Accent 4" w:uiPriority="71" w:semiHidden="0" w:unhideWhenUsed="0"/>
    <w:lsdException w:name="Colorful Shading Accent 5" w:uiPriority="71" w:semiHidden="0" w:unhideWhenUsed="0"/>
    <w:lsdException w:name="Colorful Shading Accent 6" w:uiPriority="71" w:semiHidden="0" w:unhideWhenUsed="0"/>
    <w:lsdException w:name="Dark List" w:uiPriority="70" w:semiHidden="0" w:unhideWhenUsed="0"/>
    <w:lsdException w:name="Dark List Accent 1" w:uiPriority="70" w:semiHidden="0" w:unhideWhenUsed="0"/>
    <w:lsdException w:name="Dark List Accent 2" w:uiPriority="70" w:semiHidden="0" w:unhideWhenUsed="0"/>
    <w:lsdException w:name="Dark List Accent 3" w:uiPriority="70" w:semiHidden="0" w:unhideWhenUsed="0"/>
    <w:lsdException w:name="Dark List Accent 4" w:uiPriority="70" w:semiHidden="0" w:unhideWhenUsed="0"/>
    <w:lsdException w:name="Dark List Accent 5" w:uiPriority="70" w:semiHidden="0" w:unhideWhenUsed="0"/>
    <w:lsdException w:name="Dark List Accent 6" w:uiPriority="70" w:semiHidden="0" w:unhideWhenUsed="0"/>
    <w:lsdException w:name="Date" w:uiPriority="0" w:semiHidden="0" w:unhideWhenUsed="0"/>
    <w:lsdException w:name="Default Paragraph Font" w:uiPriority="1" w:qFormat="1"/>
    <w:lsdException w:name="Document Map" w:uiPriority="0" w:semiHidden="0" w:unhideWhenUsed="0"/>
    <w:lsdException w:name="E-mail Signature" w:uiPriority="0" w:semiHidden="0" w:unhideWhenUsed="0"/>
    <w:lsdException w:name="Emphasis" w:uiPriority="0" w:semiHidden="0" w:unhideWhenUsed="0" w:qFormat="1"/>
    <w:lsdException w:name="FollowedHyperlink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Hyperlink" w:uiPriority="0" w:semiHidden="0" w:unhideWhenUsed="0"/>
    <w:lsdException w:name="Light Grid" w:uiPriority="62" w:semiHidden="0" w:unhideWhenUsed="0"/>
    <w:lsdException w:name="Light Grid Accent 1" w:uiPriority="62" w:semiHidden="0" w:unhideWhenUsed="0"/>
    <w:lsdException w:name="Light Grid Accent 2" w:uiPriority="62" w:semiHidden="0" w:unhideWhenUsed="0"/>
    <w:lsdException w:name="Light Grid Accent 3" w:uiPriority="62" w:semiHidden="0" w:unhideWhenUsed="0"/>
    <w:lsdException w:name="Light Grid Accent 4" w:uiPriority="62" w:semiHidden="0" w:unhideWhenUsed="0"/>
    <w:lsdException w:name="Light Grid Accent 5" w:uiPriority="62" w:semiHidden="0" w:unhideWhenUsed="0"/>
    <w:lsdException w:name="Light Grid Accent 6" w:uiPriority="62" w:semiHidden="0" w:unhideWhenUsed="0"/>
    <w:lsdException w:name="Light List" w:uiPriority="61" w:semiHidden="0" w:unhideWhenUsed="0"/>
    <w:lsdException w:name="Light List Accent 1" w:uiPriority="61" w:semiHidden="0" w:unhideWhenUsed="0"/>
    <w:lsdException w:name="Light List Accent 2" w:uiPriority="61" w:semiHidden="0" w:unhideWhenUsed="0"/>
    <w:lsdException w:name="Light List Accent 3" w:uiPriority="61" w:semiHidden="0" w:unhideWhenUsed="0"/>
    <w:lsdException w:name="Light List Accent 4" w:uiPriority="61" w:semiHidden="0" w:unhideWhenUsed="0"/>
    <w:lsdException w:name="Light List Accent 5" w:uiPriority="61" w:semiHidden="0" w:unhideWhenUsed="0"/>
    <w:lsdException w:name="Light List Accent 6" w:uiPriority="61" w:semiHidden="0" w:unhideWhenUsed="0"/>
    <w:lsdException w:name="Light Shading" w:uiPriority="60" w:semiHidden="0" w:unhideWhenUsed="0"/>
    <w:lsdException w:name="Light Shading Accent 1" w:uiPriority="60" w:semiHidden="0" w:unhideWhenUsed="0"/>
    <w:lsdException w:name="Light Shading Accent 2" w:uiPriority="60" w:semiHidden="0" w:unhideWhenUsed="0"/>
    <w:lsdException w:name="Light Shading Accent 3" w:uiPriority="60" w:semiHidden="0" w:unhideWhenUsed="0"/>
    <w:lsdException w:name="Light Shading Accent 4" w:uiPriority="60" w:semiHidden="0" w:unhideWhenUsed="0"/>
    <w:lsdException w:name="Light Shading Accent 5" w:uiPriority="60" w:semiHidden="0" w:unhideWhenUsed="0"/>
    <w:lsdException w:name="Light Shading Accent 6" w:uiPriority="60" w:semiHidden="0" w:unhideWhenUsed="0"/>
    <w:lsdException w:name="List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List Number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Medium Grid 1" w:uiPriority="67" w:semiHidden="0" w:unhideWhenUsed="0"/>
    <w:lsdException w:name="Medium Grid 1 Accent 1" w:uiPriority="67" w:semiHidden="0" w:unhideWhenUsed="0"/>
    <w:lsdException w:name="Medium Grid 1 Accent 2" w:uiPriority="67" w:semiHidden="0" w:unhideWhenUsed="0"/>
    <w:lsdException w:name="Medium Grid 1 Accent 3" w:uiPriority="67" w:semiHidden="0" w:unhideWhenUsed="0"/>
    <w:lsdException w:name="Medium Grid 1 Accent 4" w:uiPriority="67" w:semiHidden="0" w:unhideWhenUsed="0"/>
    <w:lsdException w:name="Medium Grid 1 Accent 5" w:uiPriority="67" w:semiHidden="0" w:unhideWhenUsed="0"/>
    <w:lsdException w:name="Medium Grid 1 Accent 6" w:uiPriority="67" w:semiHidden="0" w:unhideWhenUsed="0"/>
    <w:lsdException w:name="Medium Grid 2" w:uiPriority="68" w:semiHidden="0" w:unhideWhenUsed="0"/>
    <w:lsdException w:name="Medium Grid 2 Accent 1" w:uiPriority="68" w:semiHidden="0" w:unhideWhenUsed="0"/>
    <w:lsdException w:name="Medium Grid 2 Accent 2" w:uiPriority="68" w:semiHidden="0" w:unhideWhenUsed="0"/>
    <w:lsdException w:name="Medium Grid 2 Accent 3" w:uiPriority="68" w:semiHidden="0" w:unhideWhenUsed="0"/>
    <w:lsdException w:name="Medium Grid 2 Accent 4" w:uiPriority="68" w:semiHidden="0" w:unhideWhenUsed="0"/>
    <w:lsdException w:name="Medium Grid 2 Accent 5" w:uiPriority="68" w:semiHidden="0" w:unhideWhenUsed="0"/>
    <w:lsdException w:name="Medium Grid 2 Accent 6" w:uiPriority="68" w:semiHidden="0" w:unhideWhenUsed="0"/>
    <w:lsdException w:name="Medium Grid 3" w:uiPriority="69" w:semiHidden="0" w:unhideWhenUsed="0"/>
    <w:lsdException w:name="Medium Grid 3 Accent 1" w:uiPriority="69" w:semiHidden="0" w:unhideWhenUsed="0"/>
    <w:lsdException w:name="Medium Grid 3 Accent 2" w:uiPriority="69" w:semiHidden="0" w:unhideWhenUsed="0"/>
    <w:lsdException w:name="Medium Grid 3 Accent 3" w:uiPriority="69" w:semiHidden="0" w:unhideWhenUsed="0"/>
    <w:lsdException w:name="Medium Grid 3 Accent 4" w:uiPriority="69" w:semiHidden="0" w:unhideWhenUsed="0"/>
    <w:lsdException w:name="Medium Grid 3 Accent 5" w:uiPriority="69" w:semiHidden="0" w:unhideWhenUsed="0"/>
    <w:lsdException w:name="Medium Grid 3 Accent 6" w:uiPriority="69" w:semiHidden="0" w:unhideWhenUsed="0"/>
    <w:lsdException w:name="Medium List 1" w:uiPriority="65" w:semiHidden="0" w:unhideWhenUsed="0"/>
    <w:lsdException w:name="Medium List 1 Accent 1" w:uiPriority="65" w:semiHidden="0" w:unhideWhenUsed="0"/>
    <w:lsdException w:name="Medium List 1 Accent 2" w:uiPriority="65" w:semiHidden="0" w:unhideWhenUsed="0"/>
    <w:lsdException w:name="Medium List 1 Accent 3" w:uiPriority="65" w:semiHidden="0" w:unhideWhenUsed="0"/>
    <w:lsdException w:name="Medium List 1 Accent 4" w:uiPriority="65" w:semiHidden="0" w:unhideWhenUsed="0"/>
    <w:lsdException w:name="Medium List 1 Accent 5" w:uiPriority="65" w:semiHidden="0" w:unhideWhenUsed="0"/>
    <w:lsdException w:name="Medium List 1 Accent 6" w:uiPriority="65" w:semiHidden="0" w:unhideWhenUsed="0"/>
    <w:lsdException w:name="Medium List 2" w:uiPriority="66" w:semiHidden="0" w:unhideWhenUsed="0"/>
    <w:lsdException w:name="Medium List 2 Accent 1" w:uiPriority="66" w:semiHidden="0" w:unhideWhenUsed="0"/>
    <w:lsdException w:name="Medium List 2 Accent 2" w:uiPriority="66" w:semiHidden="0" w:unhideWhenUsed="0"/>
    <w:lsdException w:name="Medium List 2 Accent 3" w:uiPriority="66" w:semiHidden="0" w:unhideWhenUsed="0"/>
    <w:lsdException w:name="Medium List 2 Accent 4" w:uiPriority="66" w:semiHidden="0" w:unhideWhenUsed="0"/>
    <w:lsdException w:name="Medium List 2 Accent 5" w:uiPriority="66" w:semiHidden="0" w:unhideWhenUsed="0"/>
    <w:lsdException w:name="Medium List 2 Accent 6" w:uiPriority="66" w:semiHidden="0" w:unhideWhenUsed="0"/>
    <w:lsdException w:name="Medium Shading 1" w:uiPriority="63" w:semiHidden="0" w:unhideWhenUsed="0"/>
    <w:lsdException w:name="Medium Shading 1 Accent 1" w:uiPriority="63" w:semiHidden="0" w:unhideWhenUsed="0"/>
    <w:lsdException w:name="Medium Shading 1 Accent 2" w:uiPriority="63" w:semiHidden="0" w:unhideWhenUsed="0"/>
    <w:lsdException w:name="Medium Shading 1 Accent 3" w:uiPriority="63" w:semiHidden="0" w:unhideWhenUsed="0"/>
    <w:lsdException w:name="Medium Shading 1 Accent 4" w:uiPriority="63" w:semiHidden="0" w:unhideWhenUsed="0"/>
    <w:lsdException w:name="Medium Shading 1 Accent 5" w:uiPriority="63" w:semiHidden="0" w:unhideWhenUsed="0"/>
    <w:lsdException w:name="Medium Shading 1 Accent 6" w:uiPriority="63" w:semiHidden="0" w:unhideWhenUsed="0"/>
    <w:lsdException w:name="Medium Shading 2" w:uiPriority="64" w:semiHidden="0" w:unhideWhenUsed="0"/>
    <w:lsdException w:name="Medium Shading 2 Accent 1" w:uiPriority="64" w:semiHidden="0" w:unhideWhenUsed="0"/>
    <w:lsdException w:name="Medium Shading 2 Accent 2" w:uiPriority="64" w:semiHidden="0" w:unhideWhenUsed="0"/>
    <w:lsdException w:name="Medium Shading 2 Accent 3" w:uiPriority="64" w:semiHidden="0" w:unhideWhenUsed="0"/>
    <w:lsdException w:name="Medium Shading 2 Accent 4" w:uiPriority="64" w:semiHidden="0" w:unhideWhenUsed="0"/>
    <w:lsdException w:name="Medium Shading 2 Accent 5" w:uiPriority="64" w:semiHidden="0" w:unhideWhenUsed="0"/>
    <w:lsdException w:name="Medium Shading 2 Accent 6" w:uiPriority="64" w:semiHidden="0" w:unhideWhenUsed="0"/>
    <w:lsdException w:name="Message Header" w:uiPriority="0" w:semiHidden="0" w:unhideWhenUsed="0"/>
    <w:lsdException w:name="Normal" w:uiPriority="0" w:semiHidden="0" w:unhideWhenUsed="0" w:qFormat="1"/>
    <w:lsdException w:name="Normal (Web)" w:uiPriority="0" w:semiHidden="0" w:unhideWhenUsed="0"/>
    <w:lsdException w:name="Normal Indent" w:uiPriority="0" w:semiHidden="0" w:unhideWhenUsed="0"/>
    <w:lsdException w:name="Normal Table" w:uiPriority="99" w:qFormat="1"/>
    <w:lsdException w:name="Note Heading" w:uiPriority="0" w:semiHidden="0" w:unhideWhenUsed="0"/>
    <w:lsdException w:name="Plain Text" w:uiPriority="0" w:semiHidden="0" w:unhideWhenUsed="0"/>
    <w:lsdException w:name="Salutation" w:uiPriority="0" w:semiHidden="0" w:unhideWhenUsed="0"/>
    <w:lsdException w:name="Signature" w:uiPriority="0" w:semiHidden="0" w:unhideWhenUsed="0"/>
    <w:lsdException w:name="Strong" w:uiPriority="0" w:semiHidden="0" w:unhideWhenUsed="0" w:qFormat="1"/>
    <w:lsdException w:name="Subtitle" w:uiPriority="0" w:semiHidden="0" w:unhideWhenUsed="0" w:qFormat="1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Grid" w:uiPriority="0" w:semiHidden="0" w:unhideWhenUsed="0" w:qFormat="1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Professional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Theme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Title" w:uiPriority="0" w:semiHidden="0" w:unhideWhenUsed="0" w:qFormat="1"/>
    <w:lsdException w:name="annotation reference" w:uiPriority="0" w:semiHidden="0" w:unhideWhenUsed="0"/>
    <w:lsdException w:name="annotation subject" w:uiPriority="0" w:semiHidden="0" w:unhideWhenUsed="0"/>
    <w:lsdException w:name="annotation text" w:uiPriority="0" w:semiHidden="0" w:unhideWhenUsed="0"/>
    <w:lsdException w:name="caption" w:uiPriority="0" w:qFormat="1"/>
    <w:lsdException w:name="endnote reference" w:uiPriority="0" w:semiHidden="0" w:unhideWhenUsed="0"/>
    <w:lsdException w:name="endnote text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er" w:uiPriority="0" w:semiHidden="0" w:unhideWhenUsed="0" w:qFormat="1"/>
    <w:lsdException w:name="footnote reference" w:uiPriority="0" w:semiHidden="0" w:unhideWhenUsed="0"/>
    <w:lsdException w:name="footnote text" w:uiPriority="0" w:semiHidden="0" w:unhideWhenUsed="0"/>
    <w:lsdException w:name="header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index heading" w:uiPriority="0" w:semiHidden="0" w:unhideWhenUsed="0"/>
    <w:lsdException w:name="line number" w:uiPriority="0" w:semiHidden="0" w:unhideWhenUsed="0"/>
    <w:lsdException w:name="macro" w:uiPriority="0" w:semiHidden="0" w:unhideWhenUsed="0"/>
    <w:lsdException w:name="page number" w:uiPriority="0" w:semiHidden="0" w:unhideWhenUsed="0" w:qFormat="1"/>
    <w:lsdException w:name="table of authorities" w:uiPriority="0" w:semiHidden="0" w:unhideWhenUsed="0"/>
    <w:lsdException w:name="table of figures" w:uiPriority="0" w:semiHidden="0" w:unhideWhenUsed="0"/>
    <w:lsdException w:name="toa heading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</w:latentStyles>
  <w:style w:type="paragraph" w:styleId="1" w:default="1">
    <w:name w:val="Normal"/>
    <w:uiPriority w:val="0"/>
    <w:qFormat/>
    <w:pPr>
      <w:jc w:val="both"/>
      <w:widowControl w:val="0"/>
    </w:pPr>
    <w:rPr>
      <w:sz w:val="21"/>
      <w:lang w:val="en-US" w:eastAsia="zh-CN" w:bidi="ar-SA"/>
      <w:kern w:val="2"/>
      <w:szCs w:val="24"/>
      <w:rFonts w:ascii="Times New Roman" w:hAnsi="Times New Roman" w:eastAsia="宋体" w:cs="Times New Roman"/>
    </w:rPr>
  </w:style>
  <w:style w:type="character" w:styleId="7" w:default="1">
    <w:name w:val="Default Paragraph Font"/>
    <w:uiPriority w:val="1"/>
    <w:semiHidden/>
    <w:unhideWhenUsed/>
    <w:qFormat/>
  </w:style>
  <w:style w:type="table" w:styleId="5" w:default="1">
    <w:name w:val="Normal Table"/>
    <w:uiPriority w:val="99"/>
    <w:semiHidden/>
    <w:unhideWhenUsed/>
    <w:qFormat/>
    <w:tblPr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paragraph" w:styleId="2">
    <w:name w:val="Balloon Text"/>
    <w:basedOn w:val="1"/>
    <w:uiPriority w:val="0"/>
    <w:qFormat/>
    <w:rPr>
      <w:sz w:val="18"/>
      <w:szCs w:val="18"/>
    </w:rPr>
  </w:style>
  <w:style w:type="paragraph" w:styleId="3">
    <w:name w:val="footer"/>
    <w:basedOn w:val="1"/>
    <w:uiPriority w:val="0"/>
    <w:qFormat/>
    <w:pPr>
      <w:snapToGrid w:val="0"/>
      <w:jc w:val="left"/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iPriority w:val="0"/>
    <w:qFormat/>
    <w:pPr>
      <w:snapToGrid w:val="0"/>
      <w:jc w:val="center"/>
      <w:pBdr>
        <w:bottom w:val="single" w:color="auto" w:sz="6" w:space="1"/>
      </w:pBdr>
      <w:tabs>
        <w:tab w:val="center" w:pos="4153"/>
        <w:tab w:val="right" w:pos="8306"/>
      </w:tabs>
    </w:pPr>
    <w:rPr>
      <w:sz w:val="18"/>
      <w:szCs w:val="18"/>
    </w:rPr>
  </w:style>
  <w:style w:type="table" w:styleId="6">
    <w:name w:val="Table Grid"/>
    <w:basedOn w:val="5"/>
    <w:uiPriority w:val="0"/>
    <w:qFormat/>
    <w:pPr>
      <w:jc w:val="both"/>
      <w:widowControl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character" w:styleId="8">
    <w:name w:val="page number"/>
    <w:basedOn w:val="7"/>
    <w:uiPriority w:val="0"/>
    <w:qFormat/>
  </w:style>
  <w:style w:type="character" w:styleId="9" w:customStyle="1">
    <w:name w:val="页眉 Char"/>
    <w:basedOn w:val="7"/>
    <w:link w:val="4"/>
    <w:uiPriority w:val="0"/>
    <w:qFormat/>
    <w:rPr>
      <w:sz w:val="18"/>
      <w:kern w:val="2"/>
      <w:szCs w:val="18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oter" Target="footer2.xml" /><Relationship Id="rId4" Type="http://schemas.openxmlformats.org/officeDocument/2006/relationships/footer" Target="footer1.xml" /><Relationship Id="rId0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theme" Target="theme/theme1.xml" /><Relationship Id="rId1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"/>
        <a:ea typeface=""/>
        <a:cs typeface="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等线" panose=""/>
        <a:ea typeface=""/>
        <a:cs typeface="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等线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:blurRad="57150" a:dist="19050" a:dir="5400000" a:algn="ctr" a: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17</TotalTime>
  <Pages>2</Pages>
  <Words>709</Words>
  <Characters>1161</Characters>
  <Application>WPS Office_11.1.0.12980_F1E327BC-269C-435d-A152-05C5408002CA</Application>
  <DocSecurity>0</DocSecurity>
  <Lines>10</Lines>
  <Paragraphs>2</Paragraphs>
  <ScaleCrop>false</ScaleCrop>
  <Company>WWW.TYGHOST.COM</Company>
  <LinksUpToDate>false</LinksUpToDate>
  <CharactersWithSpaces>1222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User</dc:creator>
  <cp:keywords/>
  <dc:description/>
  <cp:lastModifiedBy>周荣</cp:lastModifiedBy>
  <cp:revision>11</cp:revision>
  <dcterms:created xsi:type="dcterms:W3CDTF">2021-03-02T05:51:00Z</dcterms:created>
  <dcterms:modified xsi:type="dcterms:W3CDTF">2023-03-02T06:00:57Z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2052-11.1.0.12980</vt:lpwstr>
  </property>
  <property fmtid="{D5CDD505-2E9C-101B-9397-08002B2CF9AE}" pid="3" name="ICV">
    <vt:lpwstr>4AAF224A53084AB6BED237AB9D67CD27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156" w:afterAutospacing="0" w:line="240" w:lineRule="auto"/>
        <w:jc w:val="center"/>
        <w:textAlignment w:val="baseline"/>
        <w:rPr>
          <w:rFonts w:ascii="黑体" w:eastAsia="黑体"/>
          <w:b/>
          <w:i w:val="0"/>
          <w:caps w:val="0"/>
          <w:spacing w:val="0"/>
          <w:w w:val="100"/>
          <w:sz w:val="44"/>
          <w:szCs w:val="44"/>
        </w:rPr>
      </w:pPr>
      <w:r>
        <w:rPr>
          <w:rFonts w:hint="eastAsia" w:ascii="黑体" w:eastAsia="黑体"/>
          <w:b/>
          <w:i w:val="0"/>
          <w:caps w:val="0"/>
          <w:spacing w:val="0"/>
          <w:w w:val="100"/>
          <w:sz w:val="44"/>
          <w:szCs w:val="44"/>
        </w:rPr>
        <w:t>哈尔滨</w:t>
      </w:r>
      <w:r>
        <w:rPr>
          <w:rFonts w:ascii="黑体" w:eastAsia="黑体"/>
          <w:b/>
          <w:i w:val="0"/>
          <w:caps w:val="0"/>
          <w:spacing w:val="0"/>
          <w:w w:val="100"/>
          <w:sz w:val="44"/>
          <w:szCs w:val="44"/>
        </w:rPr>
        <w:t>理工</w:t>
      </w:r>
      <w:r>
        <w:rPr>
          <w:rFonts w:hint="eastAsia" w:ascii="黑体" w:eastAsia="黑体"/>
          <w:b/>
          <w:i w:val="0"/>
          <w:caps w:val="0"/>
          <w:spacing w:val="0"/>
          <w:w w:val="100"/>
          <w:sz w:val="44"/>
          <w:szCs w:val="44"/>
        </w:rPr>
        <w:t>大学研究生导师信息表</w:t>
      </w:r>
    </w:p>
    <w:p>
      <w:pPr>
        <w:snapToGrid/>
        <w:spacing w:before="0" w:beforeAutospacing="0" w:after="156" w:afterAutospacing="0" w:line="280" w:lineRule="exact"/>
        <w:jc w:val="center"/>
        <w:textAlignment w:val="baseline"/>
        <w:rPr>
          <w:rFonts w:ascii="黑体" w:eastAsia="黑体"/>
          <w:b/>
          <w:i w:val="0"/>
          <w:caps w:val="0"/>
          <w:spacing w:val="0"/>
          <w:w w:val="100"/>
          <w:sz w:val="20"/>
          <w:szCs w:val="20"/>
        </w:rPr>
      </w:pPr>
      <w:r>
        <w:rPr>
          <w:rFonts w:hint="eastAsia" w:ascii="黑体" w:eastAsia="黑体"/>
          <w:b/>
          <w:i w:val="0"/>
          <w:caps w:val="0"/>
          <w:spacing w:val="0"/>
          <w:w w:val="100"/>
          <w:sz w:val="20"/>
          <w:szCs w:val="20"/>
        </w:rPr>
        <w:t>（2</w:t>
      </w:r>
      <w:r>
        <w:rPr>
          <w:rFonts w:ascii="黑体" w:eastAsia="黑体"/>
          <w:b/>
          <w:i w:val="0"/>
          <w:caps w:val="0"/>
          <w:spacing w:val="0"/>
          <w:w w:val="100"/>
          <w:sz w:val="20"/>
          <w:szCs w:val="20"/>
        </w:rPr>
        <w:t>02</w:t>
      </w:r>
      <w:r>
        <w:rPr>
          <w:rFonts w:hint="eastAsia" w:ascii="黑体" w:eastAsia="黑体"/>
          <w:b/>
          <w:i w:val="0"/>
          <w:caps w:val="0"/>
          <w:spacing w:val="0"/>
          <w:w w:val="100"/>
          <w:sz w:val="20"/>
          <w:szCs w:val="20"/>
          <w:lang w:val="en-US" w:eastAsia="zh-CN"/>
        </w:rPr>
        <w:t>2</w:t>
      </w:r>
      <w:r>
        <w:rPr>
          <w:rFonts w:hint="eastAsia" w:ascii="黑体" w:eastAsia="黑体"/>
          <w:b/>
          <w:i w:val="0"/>
          <w:caps w:val="0"/>
          <w:spacing w:val="0"/>
          <w:w w:val="100"/>
          <w:sz w:val="20"/>
          <w:szCs w:val="20"/>
        </w:rPr>
        <w:t>版）</w:t>
      </w:r>
    </w:p>
    <w:p>
      <w:pPr>
        <w:snapToGrid/>
        <w:spacing w:before="0" w:beforeAutospacing="0" w:after="156" w:afterAutospacing="0" w:line="280" w:lineRule="exact"/>
        <w:jc w:val="left"/>
        <w:textAlignment w:val="baseline"/>
        <w:rPr>
          <w:rFonts w:ascii="黑体" w:eastAsia="黑体"/>
          <w:b/>
          <w:i w:val="0"/>
          <w:caps w:val="0"/>
          <w:spacing w:val="0"/>
          <w:w w:val="100"/>
          <w:sz w:val="20"/>
          <w:szCs w:val="20"/>
        </w:rPr>
      </w:pPr>
      <w:r>
        <w:rPr>
          <w:rFonts w:hint="eastAsia" w:ascii="黑体" w:eastAsia="黑体"/>
          <w:b/>
          <w:i w:val="0"/>
          <w:caps w:val="0"/>
          <w:spacing w:val="0"/>
          <w:w w:val="100"/>
          <w:sz w:val="20"/>
          <w:szCs w:val="20"/>
        </w:rPr>
        <w:t>注：根据招生宣传需要，此信息表将通过网站对外发布。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44"/>
        <w:gridCol w:w="676"/>
        <w:gridCol w:w="457"/>
        <w:gridCol w:w="568"/>
        <w:gridCol w:w="1075"/>
        <w:gridCol w:w="499"/>
        <w:gridCol w:w="452"/>
        <w:gridCol w:w="539"/>
        <w:gridCol w:w="1395"/>
        <w:gridCol w:w="470"/>
        <w:gridCol w:w="1084"/>
        <w:gridCol w:w="165"/>
        <w:gridCol w:w="580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349" w:type="dxa"/>
            <w:gridSpan w:val="1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/>
                <w:i w:val="0"/>
                <w:caps w:val="0"/>
                <w:spacing w:val="0"/>
                <w:w w:val="100"/>
                <w:sz w:val="24"/>
              </w:rPr>
            </w:pPr>
            <w:r>
              <w:rPr>
                <w:rFonts w:hint="eastAsia"/>
                <w:b/>
                <w:i w:val="0"/>
                <w:caps w:val="0"/>
                <w:spacing w:val="0"/>
                <w:w w:val="100"/>
                <w:sz w:val="24"/>
              </w:rPr>
              <w:t>一、导师基本信息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16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导师姓名</w:t>
            </w:r>
          </w:p>
        </w:tc>
        <w:tc>
          <w:tcPr>
            <w:tcW w:w="2594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</w:rPr>
              <w:t>周荣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民    族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16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性    别</w:t>
            </w:r>
          </w:p>
        </w:tc>
        <w:tc>
          <w:tcPr>
            <w:tcW w:w="2594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宋体" w:hAnsi="宋体"/>
                <w:b w:val="0"/>
                <w:i w:val="0"/>
                <w:caps w:val="0"/>
                <w:spacing w:val="0"/>
                <w:w w:val="100"/>
                <w:sz w:val="20"/>
                <w:lang w:val="en-US"/>
              </w:rPr>
            </w:pPr>
            <w:r>
              <w:rPr>
                <w:rFonts w:hint="default"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  <w:t>女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出生年月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  <w:t>1972.5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16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移动电话</w:t>
            </w:r>
          </w:p>
        </w:tc>
        <w:tc>
          <w:tcPr>
            <w:tcW w:w="2594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宋体" w:hAnsi="宋体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13030005365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办公电话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  <w:t>86390440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16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E-mail</w:t>
            </w:r>
          </w:p>
        </w:tc>
        <w:tc>
          <w:tcPr>
            <w:tcW w:w="2594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  <w:t>1401586660@qq.com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职    称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16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最后毕业学校、学历、学位</w:t>
            </w:r>
          </w:p>
        </w:tc>
        <w:tc>
          <w:tcPr>
            <w:tcW w:w="7533" w:type="dxa"/>
            <w:gridSpan w:val="11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  <w:t>中央民族大学 博士研究生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16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外聘兼职导师所在单位</w:t>
            </w:r>
          </w:p>
        </w:tc>
        <w:tc>
          <w:tcPr>
            <w:tcW w:w="2594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 xml:space="preserve">职 </w:t>
            </w:r>
            <w:r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 xml:space="preserve">   </w:t>
            </w: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务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16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校内导师所在学院</w:t>
            </w:r>
          </w:p>
        </w:tc>
        <w:tc>
          <w:tcPr>
            <w:tcW w:w="2594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  <w:t>外国语学院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 xml:space="preserve">职 </w:t>
            </w:r>
            <w:r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 xml:space="preserve">   </w:t>
            </w: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务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  <w:t>党委委员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16" w:type="dxa"/>
            <w:gridSpan w:val="4"/>
            <w:vMerge w:val="restart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导师类别</w:t>
            </w:r>
          </w:p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（博导、硕导）</w:t>
            </w:r>
          </w:p>
        </w:tc>
        <w:tc>
          <w:tcPr>
            <w:tcW w:w="2594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  <w:t>硕导</w:t>
            </w:r>
          </w:p>
        </w:tc>
        <w:tc>
          <w:tcPr>
            <w:tcW w:w="1934" w:type="dxa"/>
            <w:gridSpan w:val="2"/>
            <w:vMerge w:val="restart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首次聘任时间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  <w:t>2020.6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16" w:type="dxa"/>
            <w:gridSpan w:val="4"/>
            <w:vMerge w:val="continue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2594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1934" w:type="dxa"/>
            <w:gridSpan w:val="2"/>
            <w:vMerge w:val="continue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16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现属一级学科</w:t>
            </w:r>
          </w:p>
        </w:tc>
        <w:tc>
          <w:tcPr>
            <w:tcW w:w="2594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  <w:t>外国语言文学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现属专业学位类别、领域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  <w:t>英语语言文学(应用语言学)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16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主要研究方向</w:t>
            </w:r>
          </w:p>
        </w:tc>
        <w:tc>
          <w:tcPr>
            <w:tcW w:w="4528" w:type="dxa"/>
            <w:gridSpan w:val="6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  <w:t>二语</w:t>
            </w: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语块</w:t>
            </w:r>
            <w:r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  <w:t xml:space="preserve">习得  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16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学术荣誉（长江、杰青、百千万、省部级人才等称号）</w:t>
            </w:r>
          </w:p>
        </w:tc>
        <w:tc>
          <w:tcPr>
            <w:tcW w:w="7533" w:type="dxa"/>
            <w:gridSpan w:val="11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16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参加何学术团体、任何职务</w:t>
            </w:r>
          </w:p>
        </w:tc>
        <w:tc>
          <w:tcPr>
            <w:tcW w:w="7533" w:type="dxa"/>
            <w:gridSpan w:val="11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  <w:t>黑龙江省智库成员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9349" w:type="dxa"/>
            <w:gridSpan w:val="1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/>
                <w:i w:val="0"/>
                <w:caps w:val="0"/>
                <w:spacing w:val="0"/>
                <w:w w:val="100"/>
                <w:sz w:val="24"/>
              </w:rPr>
              <w:t>二、代表性成果（教学科研获奖、专利、鉴定、专著、教材等，不超过10项）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39" w:type="dxa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序号</w:t>
            </w:r>
          </w:p>
        </w:tc>
        <w:tc>
          <w:tcPr>
            <w:tcW w:w="2920" w:type="dxa"/>
            <w:gridSpan w:val="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成果名称</w:t>
            </w:r>
          </w:p>
        </w:tc>
        <w:tc>
          <w:tcPr>
            <w:tcW w:w="3355" w:type="dxa"/>
            <w:gridSpan w:val="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获奖名称、等级及证书号，专利授权号，鉴定单位，出版单位及书号等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时间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1</w:t>
            </w:r>
          </w:p>
        </w:tc>
        <w:tc>
          <w:tcPr>
            <w:tcW w:w="2920" w:type="dxa"/>
            <w:gridSpan w:val="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  <w:t>专著:英语语块认知理据分析</w:t>
            </w:r>
          </w:p>
        </w:tc>
        <w:tc>
          <w:tcPr>
            <w:tcW w:w="3355" w:type="dxa"/>
            <w:gridSpan w:val="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b w:val="0"/>
                <w:i w:val="0"/>
                <w:caps w:val="0"/>
                <w:spacing w:val="0"/>
                <w:w w:val="100"/>
                <w:sz w:val="22"/>
                <w:szCs w:val="22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2"/>
                <w:szCs w:val="22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2"/>
                <w:szCs w:val="22"/>
              </w:rPr>
              <w:t>光明日报出版社 cip:2015281906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b w:val="0"/>
                <w:i w:val="0"/>
                <w:caps w:val="0"/>
                <w:spacing w:val="0"/>
                <w:w w:val="100"/>
                <w:sz w:val="22"/>
                <w:szCs w:val="22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  <w:t>2015.12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  <w:t>1/1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</w:t>
            </w:r>
          </w:p>
        </w:tc>
        <w:tc>
          <w:tcPr>
            <w:tcW w:w="2920" w:type="dxa"/>
            <w:gridSpan w:val="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  <w:t>专著:语言学视角下失语症患者语块能力康复状况的跟踪研究</w:t>
            </w:r>
          </w:p>
        </w:tc>
        <w:tc>
          <w:tcPr>
            <w:tcW w:w="3355" w:type="dxa"/>
            <w:gridSpan w:val="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b w:val="0"/>
                <w:i w:val="0"/>
                <w:caps w:val="0"/>
                <w:spacing w:val="0"/>
                <w:w w:val="100"/>
                <w:sz w:val="22"/>
                <w:szCs w:val="22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  <w:t>吉林大学出版社 cip:2018139683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  <w:t>2018.3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  <w:t>1/1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3</w:t>
            </w:r>
          </w:p>
        </w:tc>
        <w:tc>
          <w:tcPr>
            <w:tcW w:w="2920" w:type="dxa"/>
            <w:gridSpan w:val="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 w:val="0"/>
                <w:bCs/>
                <w:i w:val="0"/>
                <w:caps w:val="0"/>
                <w:spacing w:val="0"/>
                <w:w w:val="100"/>
                <w:sz w:val="20"/>
                <w:szCs w:val="21"/>
              </w:rPr>
              <w:t>教材:大学英语实用教程</w:t>
            </w:r>
          </w:p>
        </w:tc>
        <w:tc>
          <w:tcPr>
            <w:tcW w:w="3355" w:type="dxa"/>
            <w:gridSpan w:val="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 w:val="0"/>
                <w:bCs/>
                <w:i w:val="0"/>
                <w:caps w:val="0"/>
                <w:spacing w:val="0"/>
                <w:w w:val="100"/>
                <w:sz w:val="20"/>
                <w:szCs w:val="21"/>
              </w:rPr>
              <w:t>冶金工业出版社 cip:2021232226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 w:val="0"/>
                <w:bCs/>
                <w:i w:val="0"/>
                <w:caps w:val="0"/>
                <w:spacing w:val="0"/>
                <w:w w:val="100"/>
                <w:sz w:val="20"/>
                <w:szCs w:val="21"/>
              </w:rPr>
              <w:t>2021.10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bCs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 w:val="0"/>
                <w:bCs/>
                <w:i w:val="0"/>
                <w:caps w:val="0"/>
                <w:spacing w:val="0"/>
                <w:w w:val="100"/>
                <w:sz w:val="20"/>
                <w:szCs w:val="21"/>
              </w:rPr>
              <w:t>2/3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49" w:type="dxa"/>
            <w:gridSpan w:val="1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/>
                <w:i w:val="0"/>
                <w:caps w:val="0"/>
                <w:spacing w:val="0"/>
                <w:w w:val="1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/>
                <w:b/>
                <w:i w:val="0"/>
                <w:caps w:val="0"/>
                <w:spacing w:val="0"/>
                <w:w w:val="100"/>
                <w:sz w:val="24"/>
              </w:rPr>
              <w:t>三、论文（</w:t>
            </w:r>
            <w:r>
              <w:rPr>
                <w:rFonts w:ascii="Times New Roman" w:hAnsi="Times New Roman" w:eastAsia="宋体" w:cs="Times New Roman"/>
                <w:b/>
                <w:i w:val="0"/>
                <w:caps w:val="0"/>
                <w:spacing w:val="0"/>
                <w:w w:val="100"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i w:val="0"/>
                <w:caps w:val="0"/>
                <w:spacing w:val="0"/>
                <w:w w:val="100"/>
                <w:sz w:val="24"/>
              </w:rPr>
              <w:t>学术</w:t>
            </w:r>
            <w:r>
              <w:rPr>
                <w:rFonts w:ascii="Times New Roman" w:hAnsi="Times New Roman" w:eastAsia="宋体" w:cs="Times New Roman"/>
                <w:b/>
                <w:i w:val="0"/>
                <w:caps w:val="0"/>
                <w:spacing w:val="0"/>
                <w:w w:val="100"/>
                <w:sz w:val="24"/>
              </w:rPr>
              <w:t>论文</w:t>
            </w:r>
            <w:r>
              <w:rPr>
                <w:rFonts w:hint="eastAsia"/>
                <w:b/>
                <w:i w:val="0"/>
                <w:caps w:val="0"/>
                <w:spacing w:val="0"/>
                <w:w w:val="100"/>
                <w:sz w:val="24"/>
              </w:rPr>
              <w:t>，不超过</w:t>
            </w:r>
            <w:r>
              <w:rPr>
                <w:rFonts w:ascii="Times New Roman" w:hAnsi="Times New Roman" w:eastAsia="宋体" w:cs="Times New Roman"/>
                <w:b/>
                <w:i w:val="0"/>
                <w:caps w:val="0"/>
                <w:spacing w:val="0"/>
                <w:w w:val="100"/>
                <w:sz w:val="24"/>
              </w:rPr>
              <w:t>10篇）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83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序号</w:t>
            </w:r>
          </w:p>
        </w:tc>
        <w:tc>
          <w:tcPr>
            <w:tcW w:w="3727" w:type="dxa"/>
            <w:gridSpan w:val="6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论文题目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期刊名称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检索类别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</w:trPr>
        <w:tc>
          <w:tcPr>
            <w:tcW w:w="683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1</w:t>
            </w:r>
          </w:p>
        </w:tc>
        <w:tc>
          <w:tcPr>
            <w:tcW w:w="3727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default" w:ascii="宋体" w:hAnsi="宋体" w:cs="宋体"/>
                <w:b w:val="0"/>
                <w:i w:val="0"/>
                <w:caps w:val="0"/>
                <w:spacing w:val="0"/>
                <w:w w:val="10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  <w:lang w:val="en-US"/>
              </w:rPr>
              <w:t>Categorizing English Emotion Formulaic Sequences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/>
              </w:rPr>
              <w:t>Chinese Semiotic Studies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  <w:t>ESCI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eastAsia="宋体"/>
                <w:b w:val="0"/>
                <w:i w:val="0"/>
                <w:cap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  <w:t>201</w:t>
            </w:r>
            <w:r>
              <w:rPr>
                <w:rFonts w:hint="eastAsia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  <w:lang w:val="en-US" w:eastAsia="zh-CN"/>
              </w:rPr>
              <w:t>7.5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exact"/>
        </w:trPr>
        <w:tc>
          <w:tcPr>
            <w:tcW w:w="683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</w:t>
            </w:r>
          </w:p>
        </w:tc>
        <w:tc>
          <w:tcPr>
            <w:tcW w:w="3727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  <w:r>
              <w:rPr>
                <w:rFonts w:ascii="Times New Roman" w:hAnsi="Times New Roman" w:eastAsia="楷体"/>
                <w:b w:val="0"/>
                <w:bCs/>
                <w:i w:val="0"/>
                <w:iCs/>
                <w:caps w:val="0"/>
                <w:color w:val="000000"/>
                <w:spacing w:val="0"/>
                <w:w w:val="100"/>
                <w:sz w:val="20"/>
                <w:szCs w:val="20"/>
              </w:rPr>
              <w:t xml:space="preserve">Research on Application-Oriented Computer English Teaching Model Strategy 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  <w:t>2021International</w:t>
            </w: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  <w:t>Conference</w:t>
            </w: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  <w:t>on</w:t>
            </w: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  <w:t>In</w:t>
            </w: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/>
              </w:rPr>
              <w:t>ternet, Education and Information Technology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0"/>
              </w:rPr>
              <w:t>EI(CA)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0"/>
                <w:szCs w:val="20"/>
              </w:rPr>
              <w:t>2021.4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</w:trPr>
        <w:tc>
          <w:tcPr>
            <w:tcW w:w="683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3</w:t>
            </w:r>
          </w:p>
        </w:tc>
        <w:tc>
          <w:tcPr>
            <w:tcW w:w="3727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default" w:eastAsia="宋体"/>
                <w:b/>
                <w:i w:val="0"/>
                <w:cap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The Recovery Mechanism of Standardized Aphasia in Intelligent Medical Treatment 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 w:eastAsia="zh-CN"/>
              </w:rPr>
              <w:t>Contrast Media &amp; Molecular Imaging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eastAsia="宋体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SCI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>
            <w:pPr>
              <w:pStyle w:val="2"/>
              <w:bidi w:val="0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2022.3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349" w:type="dxa"/>
            <w:gridSpan w:val="1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/>
                <w:b/>
                <w:i w:val="0"/>
                <w:caps w:val="0"/>
                <w:spacing w:val="0"/>
                <w:w w:val="100"/>
                <w:sz w:val="24"/>
              </w:rPr>
              <w:t>四、目前在研的科研项目（主持或主要参加的科研项目）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83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Tahoma" w:hAnsi="Tahoma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ahoma" w:hAnsi="Tahoma" w:cs="Tahom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序号</w:t>
            </w:r>
          </w:p>
        </w:tc>
        <w:tc>
          <w:tcPr>
            <w:tcW w:w="3275" w:type="dxa"/>
            <w:gridSpan w:val="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Tahoma" w:hAnsi="Tahoma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ahoma" w:hAnsi="Tahoma" w:cs="Tahom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项目名称</w:t>
            </w:r>
          </w:p>
        </w:tc>
        <w:tc>
          <w:tcPr>
            <w:tcW w:w="2386" w:type="dxa"/>
            <w:gridSpan w:val="3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Tahoma" w:hAnsi="Tahoma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ahoma" w:hAnsi="Tahoma" w:cs="Tahom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项目来源</w:t>
            </w:r>
          </w:p>
        </w:tc>
        <w:tc>
          <w:tcPr>
            <w:tcW w:w="1554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Tahoma" w:hAnsi="Tahoma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1"/>
              </w:rPr>
              <w:t>起讫时间</w:t>
            </w:r>
          </w:p>
        </w:tc>
        <w:tc>
          <w:tcPr>
            <w:tcW w:w="745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Tahoma" w:hAnsi="Tahoma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ahoma" w:hAnsi="Tahoma" w:cs="Tahom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经费</w:t>
            </w:r>
          </w:p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Tahoma" w:hAnsi="Tahoma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ahoma" w:hAnsi="Tahoma" w:cs="Tahom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(万元)</w:t>
            </w:r>
          </w:p>
        </w:tc>
        <w:tc>
          <w:tcPr>
            <w:tcW w:w="706" w:type="dxa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ascii="Tahoma" w:hAnsi="Tahoma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Tahoma" w:hAnsi="Tahoma" w:cs="Tahom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</w:trPr>
        <w:tc>
          <w:tcPr>
            <w:tcW w:w="683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宋体" w:hAnsi="宋体" w:cs="Tahom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1</w:t>
            </w:r>
          </w:p>
        </w:tc>
        <w:tc>
          <w:tcPr>
            <w:tcW w:w="3275" w:type="dxa"/>
            <w:gridSpan w:val="5"/>
            <w:shd w:val="clear" w:color="auto" w:fill="auto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ahoma" w:hAnsi="Tahoma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/>
              </w:rPr>
            </w:pPr>
            <w:r>
              <w:rPr>
                <w:rFonts w:hint="default" w:ascii="Tahoma" w:hAnsi="Tahoma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/>
              </w:rPr>
              <w:t>老年听理解障碍患者语块能力的评估研究</w:t>
            </w:r>
          </w:p>
        </w:tc>
        <w:tc>
          <w:tcPr>
            <w:tcW w:w="2386" w:type="dxa"/>
            <w:gridSpan w:val="3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/>
              </w:rPr>
            </w:pPr>
            <w:r>
              <w:rPr>
                <w:rFonts w:hint="default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/>
              </w:rPr>
              <w:t>黑龙江省哲学社科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/>
              </w:rPr>
            </w:pPr>
            <w:r>
              <w:rPr>
                <w:rFonts w:hint="default" w:ascii="宋体" w:hAnsi="宋体" w:cs="宋体"/>
                <w:b w:val="0"/>
                <w:i w:val="0"/>
                <w:caps w:val="0"/>
                <w:color w:val="000000"/>
                <w:spacing w:val="0"/>
                <w:w w:val="100"/>
                <w:sz w:val="22"/>
                <w:szCs w:val="22"/>
                <w:lang w:val="en-US"/>
              </w:rPr>
              <w:t>一般项目</w:t>
            </w:r>
          </w:p>
        </w:tc>
        <w:tc>
          <w:tcPr>
            <w:tcW w:w="1554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ahoma" w:hAnsi="Tahoma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/>
              </w:rPr>
            </w:pPr>
            <w:r>
              <w:rPr>
                <w:rFonts w:hint="default" w:ascii="Tahoma" w:hAnsi="Tahoma" w:cs="Tahoma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/>
              </w:rPr>
              <w:t>2021-在研</w:t>
            </w:r>
          </w:p>
        </w:tc>
        <w:tc>
          <w:tcPr>
            <w:tcW w:w="745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ahoma" w:hAnsi="Tahoma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/>
              </w:rPr>
            </w:pPr>
            <w:r>
              <w:rPr>
                <w:rFonts w:hint="default" w:ascii="Tahoma" w:hAnsi="Tahoma" w:cs="Tahoma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/>
              </w:rPr>
              <w:t>3</w:t>
            </w:r>
          </w:p>
        </w:tc>
        <w:tc>
          <w:tcPr>
            <w:tcW w:w="706" w:type="dxa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ahoma" w:hAnsi="Tahoma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/>
              </w:rPr>
            </w:pPr>
            <w:r>
              <w:rPr>
                <w:rFonts w:hint="default" w:ascii="Tahoma" w:hAnsi="Tahoma" w:cs="Tahoma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/>
              </w:rPr>
              <w:t>1/8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</w:trPr>
        <w:tc>
          <w:tcPr>
            <w:tcW w:w="683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宋体" w:hAnsi="宋体" w:cs="Tahom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</w:t>
            </w:r>
          </w:p>
        </w:tc>
        <w:tc>
          <w:tcPr>
            <w:tcW w:w="3275" w:type="dxa"/>
            <w:gridSpan w:val="5"/>
            <w:shd w:val="clear" w:color="auto" w:fill="auto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cs="宋体"/>
                <w:b w:val="0"/>
                <w:i w:val="0"/>
                <w:caps w:val="0"/>
                <w:spacing w:val="0"/>
                <w:w w:val="10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  <w:t>利用虚拟教研室助推大学英语基层教学组织创新</w:t>
            </w:r>
          </w:p>
        </w:tc>
        <w:tc>
          <w:tcPr>
            <w:tcW w:w="2386" w:type="dxa"/>
            <w:gridSpan w:val="3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hAnsi="宋体" w:cs="宋体"/>
                <w:b w:val="0"/>
                <w:i w:val="0"/>
                <w:caps w:val="0"/>
                <w:spacing w:val="0"/>
                <w:w w:val="100"/>
                <w:sz w:val="22"/>
                <w:szCs w:val="22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ahoma" w:hAnsi="Tahoma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ahoma" w:hAnsi="Tahoma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  <w:t>教育部产学合作协同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ahoma" w:hAnsi="Tahoma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ascii="Tahoma" w:hAnsi="Tahoma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  <w:t>育人项目</w:t>
            </w:r>
          </w:p>
        </w:tc>
        <w:tc>
          <w:tcPr>
            <w:tcW w:w="1554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ahoma" w:hAnsi="Tahoma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/>
              </w:rPr>
            </w:pPr>
            <w:r>
              <w:rPr>
                <w:rFonts w:hint="default" w:ascii="Tahoma" w:hAnsi="Tahoma" w:cs="Tahoma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/>
              </w:rPr>
              <w:t>2021-在研</w:t>
            </w:r>
          </w:p>
        </w:tc>
        <w:tc>
          <w:tcPr>
            <w:tcW w:w="745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ahoma" w:hAnsi="Tahoma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/>
              </w:rPr>
            </w:pPr>
            <w:r>
              <w:rPr>
                <w:rFonts w:hint="default" w:ascii="Tahoma" w:hAnsi="Tahoma" w:cs="Tahoma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/>
              </w:rPr>
              <w:t>2</w:t>
            </w:r>
          </w:p>
        </w:tc>
        <w:tc>
          <w:tcPr>
            <w:tcW w:w="706" w:type="dxa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ahoma" w:hAnsi="Tahoma" w:cs="Tahoma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/>
              </w:rPr>
            </w:pPr>
            <w:r>
              <w:rPr>
                <w:rFonts w:hint="default" w:ascii="Tahoma" w:hAnsi="Tahoma" w:cs="Tahoma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/>
              </w:rPr>
              <w:t>1/8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349" w:type="dxa"/>
            <w:gridSpan w:val="1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Tahoma" w:hAnsi="Tahoma" w:cs="Tahoma"/>
                <w:b/>
                <w:i w:val="0"/>
                <w:caps w:val="0"/>
                <w:spacing w:val="0"/>
                <w:w w:val="100"/>
                <w:sz w:val="24"/>
                <w:lang w:val="en-US"/>
              </w:rPr>
            </w:pPr>
            <w:r>
              <w:rPr>
                <w:rFonts w:hint="eastAsia" w:ascii="Tahoma" w:hAnsi="Tahoma" w:cs="Tahoma"/>
                <w:b/>
                <w:i w:val="0"/>
                <w:caps w:val="0"/>
                <w:spacing w:val="0"/>
                <w:w w:val="100"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i w:val="0"/>
                <w:caps w:val="0"/>
                <w:spacing w:val="0"/>
                <w:w w:val="100"/>
                <w:sz w:val="24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2384" w:type="dxa"/>
            <w:gridSpan w:val="5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已毕业硕士人数</w:t>
            </w:r>
          </w:p>
        </w:tc>
        <w:tc>
          <w:tcPr>
            <w:tcW w:w="1574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4105" w:type="dxa"/>
            <w:gridSpan w:val="6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已毕业博士人数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59" w:type="dxa"/>
            <w:gridSpan w:val="3"/>
            <w:vMerge w:val="restart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在读学术学位硕士人数</w:t>
            </w:r>
          </w:p>
        </w:tc>
        <w:tc>
          <w:tcPr>
            <w:tcW w:w="1025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02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级</w:t>
            </w:r>
          </w:p>
        </w:tc>
        <w:tc>
          <w:tcPr>
            <w:tcW w:w="1574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/>
              </w:rPr>
            </w:pPr>
            <w:r>
              <w:rPr>
                <w:rFonts w:hint="default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/>
              </w:rPr>
              <w:t>1</w:t>
            </w:r>
          </w:p>
        </w:tc>
        <w:tc>
          <w:tcPr>
            <w:tcW w:w="991" w:type="dxa"/>
            <w:gridSpan w:val="2"/>
            <w:vMerge w:val="restart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在读博士人数</w:t>
            </w:r>
          </w:p>
        </w:tc>
        <w:tc>
          <w:tcPr>
            <w:tcW w:w="3114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02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级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9" w:type="dxa"/>
            <w:gridSpan w:val="3"/>
            <w:vMerge w:val="continue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0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级</w:t>
            </w:r>
          </w:p>
        </w:tc>
        <w:tc>
          <w:tcPr>
            <w:tcW w:w="1574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  <w:szCs w:val="21"/>
                <w:lang w:val="en-US"/>
              </w:rPr>
            </w:pPr>
            <w:r>
              <w:rPr>
                <w:rFonts w:hint="default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/>
              </w:rPr>
              <w:t>1</w:t>
            </w:r>
          </w:p>
        </w:tc>
        <w:tc>
          <w:tcPr>
            <w:tcW w:w="991" w:type="dxa"/>
            <w:gridSpan w:val="2"/>
            <w:vMerge w:val="continue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3114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0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级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59" w:type="dxa"/>
            <w:gridSpan w:val="3"/>
            <w:vMerge w:val="continue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01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级</w:t>
            </w:r>
          </w:p>
        </w:tc>
        <w:tc>
          <w:tcPr>
            <w:tcW w:w="1574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3114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01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级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359" w:type="dxa"/>
            <w:gridSpan w:val="3"/>
            <w:vMerge w:val="restart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在读专业学位硕士人数</w:t>
            </w:r>
          </w:p>
        </w:tc>
        <w:tc>
          <w:tcPr>
            <w:tcW w:w="1025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02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级</w:t>
            </w:r>
          </w:p>
        </w:tc>
        <w:tc>
          <w:tcPr>
            <w:tcW w:w="1574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3114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01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级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359" w:type="dxa"/>
            <w:gridSpan w:val="3"/>
            <w:vMerge w:val="continue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0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级</w:t>
            </w:r>
          </w:p>
        </w:tc>
        <w:tc>
          <w:tcPr>
            <w:tcW w:w="1574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3114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01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级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59" w:type="dxa"/>
            <w:gridSpan w:val="3"/>
            <w:vMerge w:val="continue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01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级</w:t>
            </w:r>
          </w:p>
        </w:tc>
        <w:tc>
          <w:tcPr>
            <w:tcW w:w="1574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991" w:type="dxa"/>
            <w:gridSpan w:val="2"/>
            <w:vMerge w:val="continue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3114" w:type="dxa"/>
            <w:gridSpan w:val="4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01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级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</w:tbl>
    <w:p>
      <w:pPr>
        <w:snapToGrid/>
        <w:spacing w:before="0" w:beforeAutospacing="0" w:after="0" w:afterAutospacing="0" w:line="20" w:lineRule="exact"/>
        <w:jc w:val="both"/>
        <w:textAlignment w:val="baseline"/>
        <w:rPr>
          <w:b/>
          <w:i w:val="0"/>
          <w:caps w:val="0"/>
          <w:spacing w:val="0"/>
          <w:w w:val="100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247" w:right="1247" w:bottom="1134" w:left="1418" w:header="851" w:footer="992" w:gutter="0"/>
      <w:cols w:space="425" w:num="1"/>
      <w:docGrid w:type="lines" w:linePitch="312" w:charSpace="0"/>
    </w:sectPr>
  </w:body>
</w:document>
</file>