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73" w:rsidRDefault="00F840D1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MTI</w:t>
      </w:r>
      <w:r>
        <w:rPr>
          <w:rFonts w:hint="eastAsia"/>
          <w:b/>
          <w:sz w:val="28"/>
          <w:szCs w:val="28"/>
        </w:rPr>
        <w:t>英语笔译方向研究生学业奖学金评定细则</w:t>
      </w:r>
    </w:p>
    <w:p w:rsidR="007A4473" w:rsidRDefault="00F840D1">
      <w:pPr>
        <w:numPr>
          <w:ilvl w:val="0"/>
          <w:numId w:val="1"/>
        </w:num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参评必备条件</w:t>
      </w:r>
    </w:p>
    <w:p w:rsidR="007A4473" w:rsidRDefault="00F840D1">
      <w:pPr>
        <w:numPr>
          <w:ilvl w:val="0"/>
          <w:numId w:val="2"/>
        </w:num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各科考试不得有不及格、补考、违纪等情况。</w:t>
      </w:r>
    </w:p>
    <w:p w:rsidR="007A4473" w:rsidRDefault="00F840D1">
      <w:pPr>
        <w:numPr>
          <w:ilvl w:val="0"/>
          <w:numId w:val="2"/>
        </w:num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因私出国留学、病事假或学业延期等原因未在校学习的研究生，未返校期间不能参加奖学金评审。</w:t>
      </w:r>
    </w:p>
    <w:p w:rsidR="007A4473" w:rsidRDefault="00F840D1">
      <w:pPr>
        <w:numPr>
          <w:ilvl w:val="0"/>
          <w:numId w:val="2"/>
        </w:num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其他项参照学校研究生学业奖学金管理暂行办法。</w:t>
      </w:r>
    </w:p>
    <w:p w:rsidR="007A4473" w:rsidRDefault="00F840D1">
      <w:pPr>
        <w:numPr>
          <w:ilvl w:val="0"/>
          <w:numId w:val="1"/>
        </w:num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评定分数构成</w:t>
      </w:r>
    </w:p>
    <w:p w:rsidR="007A4473" w:rsidRDefault="00F840D1">
      <w:pPr>
        <w:spacing w:line="360" w:lineRule="auto"/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学业科研</w:t>
      </w:r>
      <w:r>
        <w:rPr>
          <w:bCs/>
          <w:szCs w:val="21"/>
        </w:rPr>
        <w:t>80%</w:t>
      </w:r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=</w:t>
      </w:r>
      <w:r>
        <w:rPr>
          <w:rFonts w:hint="eastAsia"/>
          <w:bCs/>
          <w:szCs w:val="21"/>
        </w:rPr>
        <w:t>平均成绩</w:t>
      </w:r>
      <w:r>
        <w:rPr>
          <w:bCs/>
          <w:szCs w:val="21"/>
        </w:rPr>
        <w:t>60%</w:t>
      </w:r>
      <w:r>
        <w:rPr>
          <w:rFonts w:ascii="Arial" w:hAnsi="Arial" w:cs="Arial"/>
          <w:bCs/>
          <w:szCs w:val="21"/>
        </w:rPr>
        <w:t>×</w:t>
      </w:r>
      <w:r>
        <w:rPr>
          <w:bCs/>
          <w:szCs w:val="21"/>
        </w:rPr>
        <w:t>80%</w:t>
      </w:r>
      <w:r>
        <w:rPr>
          <w:rFonts w:ascii="Arial" w:hAnsi="Arial" w:cs="Arial" w:hint="eastAsia"/>
          <w:bCs/>
          <w:szCs w:val="21"/>
        </w:rPr>
        <w:t>+</w:t>
      </w:r>
      <w:r>
        <w:rPr>
          <w:rFonts w:hint="eastAsia"/>
          <w:bCs/>
          <w:szCs w:val="21"/>
        </w:rPr>
        <w:t>科研成绩</w:t>
      </w:r>
      <w:r>
        <w:rPr>
          <w:bCs/>
          <w:szCs w:val="21"/>
        </w:rPr>
        <w:t>20%</w:t>
      </w:r>
      <w:r>
        <w:rPr>
          <w:rFonts w:ascii="Arial" w:hAnsi="Arial" w:cs="Arial"/>
          <w:bCs/>
          <w:szCs w:val="21"/>
        </w:rPr>
        <w:t>×</w:t>
      </w:r>
      <w:r>
        <w:rPr>
          <w:bCs/>
          <w:szCs w:val="21"/>
        </w:rPr>
        <w:t>80%</w:t>
      </w:r>
      <w:r>
        <w:rPr>
          <w:rFonts w:ascii="Arial" w:hAnsi="Arial" w:cs="Arial" w:hint="eastAsia"/>
          <w:bCs/>
          <w:szCs w:val="21"/>
        </w:rPr>
        <w:t>+</w:t>
      </w:r>
      <w:r>
        <w:rPr>
          <w:rFonts w:hint="eastAsia"/>
          <w:bCs/>
          <w:szCs w:val="21"/>
        </w:rPr>
        <w:t>相关证书</w:t>
      </w:r>
      <w:r>
        <w:rPr>
          <w:bCs/>
          <w:szCs w:val="21"/>
        </w:rPr>
        <w:t>20%</w:t>
      </w:r>
      <w:r>
        <w:rPr>
          <w:rFonts w:ascii="Arial" w:hAnsi="Arial" w:cs="Arial"/>
          <w:bCs/>
          <w:szCs w:val="21"/>
        </w:rPr>
        <w:t>×</w:t>
      </w:r>
      <w:r>
        <w:rPr>
          <w:bCs/>
          <w:szCs w:val="21"/>
        </w:rPr>
        <w:t>80%</w:t>
      </w:r>
      <w:r>
        <w:rPr>
          <w:rFonts w:hint="eastAsia"/>
          <w:bCs/>
          <w:szCs w:val="21"/>
        </w:rPr>
        <w:t>）</w:t>
      </w:r>
    </w:p>
    <w:p w:rsidR="007A4473" w:rsidRDefault="00F840D1">
      <w:pPr>
        <w:spacing w:line="360" w:lineRule="auto"/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思想道德占</w:t>
      </w:r>
      <w:r>
        <w:rPr>
          <w:bCs/>
          <w:szCs w:val="21"/>
        </w:rPr>
        <w:t>20%</w:t>
      </w:r>
    </w:p>
    <w:p w:rsidR="007A4473" w:rsidRDefault="00F840D1">
      <w:pPr>
        <w:numPr>
          <w:ilvl w:val="0"/>
          <w:numId w:val="1"/>
        </w:num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成绩合算说明</w:t>
      </w:r>
    </w:p>
    <w:p w:rsidR="007A4473" w:rsidRDefault="00F840D1">
      <w:pPr>
        <w:numPr>
          <w:ilvl w:val="0"/>
          <w:numId w:val="3"/>
        </w:num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科研成果必须与专业方向紧密关联，侧重翻译、语言学、文学等方面的相关成果，其他不计分。</w:t>
      </w:r>
    </w:p>
    <w:p w:rsidR="007A4473" w:rsidRDefault="00F840D1">
      <w:pPr>
        <w:numPr>
          <w:ilvl w:val="0"/>
          <w:numId w:val="3"/>
        </w:num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论文级别、竞赛备案及类别分别参照学校（科研处、教务处、研究生部）相关规定执行。学校相关文件如有更新或修正，按成果正式产生或发表时的文件条款执行。</w:t>
      </w:r>
    </w:p>
    <w:p w:rsidR="007A4473" w:rsidRDefault="00F840D1">
      <w:pPr>
        <w:numPr>
          <w:ilvl w:val="0"/>
          <w:numId w:val="3"/>
        </w:num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科研成绩量化中论文、项目、著作、获奖、专利等均取最高项计分一次。</w:t>
      </w:r>
    </w:p>
    <w:p w:rsidR="007A4473" w:rsidRDefault="00F840D1">
      <w:pPr>
        <w:numPr>
          <w:ilvl w:val="0"/>
          <w:numId w:val="3"/>
        </w:num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如出现分数相同情况，裁定委员会将根据其他科研成果裁定排名。</w:t>
      </w:r>
    </w:p>
    <w:p w:rsidR="007A4473" w:rsidRPr="00CF6B93" w:rsidRDefault="00F840D1" w:rsidP="00CF6B93">
      <w:pPr>
        <w:numPr>
          <w:ilvl w:val="0"/>
          <w:numId w:val="3"/>
        </w:numPr>
        <w:spacing w:line="360" w:lineRule="auto"/>
        <w:rPr>
          <w:rFonts w:ascii="宋体" w:hAnsi="宋体"/>
          <w:bCs/>
          <w:szCs w:val="21"/>
        </w:rPr>
      </w:pPr>
      <w:r w:rsidRPr="00CF6B93">
        <w:rPr>
          <w:rFonts w:ascii="宋体" w:hAnsi="宋体" w:hint="eastAsia"/>
          <w:bCs/>
          <w:szCs w:val="21"/>
        </w:rPr>
        <w:t>各项成果</w:t>
      </w:r>
      <w:r w:rsidR="00CF6B93" w:rsidRPr="00CF6B93">
        <w:rPr>
          <w:rFonts w:ascii="宋体" w:hAnsi="宋体" w:hint="eastAsia"/>
          <w:bCs/>
          <w:szCs w:val="21"/>
        </w:rPr>
        <w:t>（六/八级证书、CATTI翻译等级证书除外）</w:t>
      </w:r>
      <w:r w:rsidRPr="00CF6B93">
        <w:rPr>
          <w:rFonts w:ascii="宋体" w:hAnsi="宋体" w:hint="eastAsia"/>
          <w:bCs/>
          <w:szCs w:val="21"/>
        </w:rPr>
        <w:t>在评定研究生学业奖学金中只能使用一次</w:t>
      </w:r>
      <w:r w:rsidR="00920B2F" w:rsidRPr="00CF6B93">
        <w:rPr>
          <w:rFonts w:ascii="宋体" w:hAnsi="宋体" w:hint="eastAsia"/>
          <w:bCs/>
          <w:szCs w:val="21"/>
        </w:rPr>
        <w:t>，如未获奖</w:t>
      </w:r>
      <w:r w:rsidRPr="00CF6B93">
        <w:rPr>
          <w:rFonts w:ascii="宋体" w:hAnsi="宋体" w:hint="eastAsia"/>
          <w:bCs/>
          <w:szCs w:val="21"/>
        </w:rPr>
        <w:t>可再次使用。</w:t>
      </w:r>
      <w:bookmarkStart w:id="0" w:name="_GoBack"/>
      <w:bookmarkEnd w:id="0"/>
    </w:p>
    <w:p w:rsidR="007A4473" w:rsidRDefault="00F840D1">
      <w:pPr>
        <w:numPr>
          <w:ilvl w:val="0"/>
          <w:numId w:val="3"/>
        </w:num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此细则最终解释权归</w:t>
      </w:r>
      <w:r>
        <w:rPr>
          <w:rFonts w:hint="eastAsia"/>
          <w:bCs/>
          <w:szCs w:val="21"/>
        </w:rPr>
        <w:t>MTI</w:t>
      </w:r>
      <w:r>
        <w:rPr>
          <w:rFonts w:hint="eastAsia"/>
          <w:bCs/>
          <w:szCs w:val="21"/>
        </w:rPr>
        <w:t>教育中心。如与学校或学院规定冲突，以学校或学院规定为准。</w:t>
      </w:r>
    </w:p>
    <w:p w:rsidR="007A4473" w:rsidRDefault="00F840D1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四、平均成绩量化（最后合算为</w:t>
      </w:r>
      <w:r>
        <w:rPr>
          <w:rFonts w:hint="eastAsia"/>
          <w:b/>
          <w:szCs w:val="21"/>
        </w:rPr>
        <w:t>6</w:t>
      </w:r>
      <w:r>
        <w:rPr>
          <w:b/>
          <w:szCs w:val="21"/>
        </w:rPr>
        <w:t>0%</w:t>
      </w:r>
      <w:r>
        <w:rPr>
          <w:rFonts w:hint="eastAsia"/>
          <w:b/>
          <w:szCs w:val="21"/>
        </w:rPr>
        <w:t>）</w:t>
      </w:r>
    </w:p>
    <w:p w:rsidR="007A4473" w:rsidRDefault="00F840D1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(</w:t>
      </w:r>
      <w:r>
        <w:rPr>
          <w:rFonts w:hint="eastAsia"/>
          <w:bCs/>
          <w:szCs w:val="21"/>
        </w:rPr>
        <w:t>单科成绩</w:t>
      </w:r>
      <w:r>
        <w:rPr>
          <w:rFonts w:hint="eastAsia"/>
          <w:bCs/>
          <w:szCs w:val="21"/>
        </w:rPr>
        <w:t>1</w:t>
      </w:r>
      <w:r>
        <w:rPr>
          <w:rFonts w:ascii="Arial" w:hAnsi="Arial" w:cs="Arial"/>
          <w:bCs/>
          <w:szCs w:val="21"/>
        </w:rPr>
        <w:t>×</w:t>
      </w:r>
      <w:r>
        <w:rPr>
          <w:rFonts w:ascii="Arial" w:hAnsi="Arial" w:cs="Arial" w:hint="eastAsia"/>
          <w:bCs/>
          <w:szCs w:val="21"/>
        </w:rPr>
        <w:t>本科学分</w:t>
      </w:r>
      <w:r>
        <w:rPr>
          <w:rFonts w:ascii="Arial" w:hAnsi="Arial" w:cs="Arial" w:hint="eastAsia"/>
          <w:bCs/>
          <w:szCs w:val="21"/>
        </w:rPr>
        <w:t>+</w:t>
      </w:r>
      <w:r>
        <w:rPr>
          <w:rFonts w:hint="eastAsia"/>
          <w:bCs/>
          <w:szCs w:val="21"/>
        </w:rPr>
        <w:t>单科成绩</w:t>
      </w:r>
      <w:r>
        <w:rPr>
          <w:rFonts w:hint="eastAsia"/>
          <w:bCs/>
          <w:szCs w:val="21"/>
        </w:rPr>
        <w:t>2</w:t>
      </w:r>
      <w:r>
        <w:rPr>
          <w:rFonts w:ascii="Arial" w:hAnsi="Arial" w:cs="Arial"/>
          <w:bCs/>
          <w:szCs w:val="21"/>
        </w:rPr>
        <w:t>×</w:t>
      </w:r>
      <w:r>
        <w:rPr>
          <w:rFonts w:ascii="Arial" w:hAnsi="Arial" w:cs="Arial" w:hint="eastAsia"/>
          <w:bCs/>
          <w:szCs w:val="21"/>
        </w:rPr>
        <w:t>本科学分</w:t>
      </w:r>
      <w:r>
        <w:rPr>
          <w:rFonts w:ascii="Arial" w:hAnsi="Arial" w:cs="Arial" w:hint="eastAsia"/>
          <w:bCs/>
          <w:szCs w:val="21"/>
        </w:rPr>
        <w:t>+</w:t>
      </w:r>
      <w:r>
        <w:rPr>
          <w:rFonts w:hint="eastAsia"/>
          <w:bCs/>
          <w:szCs w:val="21"/>
        </w:rPr>
        <w:t>单科成绩</w:t>
      </w:r>
      <w:r>
        <w:rPr>
          <w:rFonts w:hint="eastAsia"/>
          <w:bCs/>
          <w:szCs w:val="21"/>
        </w:rPr>
        <w:t>3</w:t>
      </w:r>
      <w:r>
        <w:rPr>
          <w:rFonts w:ascii="Arial" w:hAnsi="Arial" w:cs="Arial"/>
          <w:bCs/>
          <w:szCs w:val="21"/>
        </w:rPr>
        <w:t>×</w:t>
      </w:r>
      <w:r>
        <w:rPr>
          <w:rFonts w:ascii="Arial" w:hAnsi="Arial" w:cs="Arial" w:hint="eastAsia"/>
          <w:bCs/>
          <w:szCs w:val="21"/>
        </w:rPr>
        <w:t>本科学分</w:t>
      </w:r>
      <w:r>
        <w:rPr>
          <w:rFonts w:ascii="Arial" w:hAnsi="Arial" w:cs="Arial" w:hint="eastAsia"/>
          <w:bCs/>
          <w:szCs w:val="21"/>
        </w:rPr>
        <w:t>+</w:t>
      </w:r>
      <w:r>
        <w:rPr>
          <w:rFonts w:hint="eastAsia"/>
          <w:bCs/>
          <w:szCs w:val="21"/>
        </w:rPr>
        <w:t>单科成绩</w:t>
      </w:r>
      <w:r>
        <w:rPr>
          <w:rFonts w:hint="eastAsia"/>
          <w:bCs/>
          <w:szCs w:val="21"/>
        </w:rPr>
        <w:t>4</w:t>
      </w:r>
      <w:r>
        <w:rPr>
          <w:rFonts w:ascii="Arial" w:hAnsi="Arial" w:cs="Arial"/>
          <w:bCs/>
          <w:szCs w:val="21"/>
        </w:rPr>
        <w:t>×</w:t>
      </w:r>
      <w:r>
        <w:rPr>
          <w:rFonts w:ascii="Arial" w:hAnsi="Arial" w:cs="Arial" w:hint="eastAsia"/>
          <w:bCs/>
          <w:szCs w:val="21"/>
        </w:rPr>
        <w:t>本科学分</w:t>
      </w:r>
      <w:r>
        <w:rPr>
          <w:rFonts w:ascii="Arial" w:hAnsi="Arial" w:cs="Arial"/>
          <w:bCs/>
          <w:szCs w:val="21"/>
        </w:rPr>
        <w:t>……</w:t>
      </w:r>
      <w:r>
        <w:rPr>
          <w:rFonts w:ascii="宋体" w:hAnsi="宋体" w:cs="宋体" w:hint="eastAsia"/>
          <w:bCs/>
          <w:szCs w:val="21"/>
        </w:rPr>
        <w:t>)</w:t>
      </w:r>
      <w:r>
        <w:rPr>
          <w:rFonts w:ascii="Arial" w:hAnsi="Arial" w:cs="Arial"/>
          <w:bCs/>
          <w:szCs w:val="21"/>
        </w:rPr>
        <w:t>÷</w:t>
      </w:r>
      <w:r>
        <w:rPr>
          <w:rFonts w:ascii="Arial" w:hAnsi="Arial" w:cs="Arial" w:hint="eastAsia"/>
          <w:bCs/>
          <w:szCs w:val="21"/>
        </w:rPr>
        <w:t>已获得学分总数</w:t>
      </w:r>
      <w:r>
        <w:rPr>
          <w:rFonts w:ascii="Arial" w:hAnsi="Arial" w:cs="Arial"/>
          <w:bCs/>
          <w:szCs w:val="21"/>
        </w:rPr>
        <w:t>×</w:t>
      </w:r>
      <w:r>
        <w:rPr>
          <w:rFonts w:ascii="Arial" w:hAnsi="Arial" w:cs="Arial" w:hint="eastAsia"/>
          <w:bCs/>
          <w:szCs w:val="21"/>
        </w:rPr>
        <w:t>6</w:t>
      </w:r>
      <w:r>
        <w:rPr>
          <w:bCs/>
          <w:szCs w:val="21"/>
        </w:rPr>
        <w:t>0%</w:t>
      </w:r>
    </w:p>
    <w:p w:rsidR="007A4473" w:rsidRDefault="00F840D1">
      <w:pPr>
        <w:spacing w:line="360" w:lineRule="auto"/>
        <w:rPr>
          <w:bCs/>
          <w:szCs w:val="21"/>
        </w:rPr>
      </w:pPr>
      <w:r>
        <w:rPr>
          <w:rFonts w:hint="eastAsia"/>
          <w:b/>
          <w:szCs w:val="21"/>
        </w:rPr>
        <w:lastRenderedPageBreak/>
        <w:t>注：</w:t>
      </w:r>
      <w:r>
        <w:rPr>
          <w:rFonts w:hint="eastAsia"/>
          <w:bCs/>
          <w:szCs w:val="21"/>
        </w:rPr>
        <w:t>MTI</w:t>
      </w:r>
      <w:r>
        <w:rPr>
          <w:rFonts w:hint="eastAsia"/>
          <w:bCs/>
          <w:szCs w:val="21"/>
        </w:rPr>
        <w:t>笔译研究生培养计划中零学分的课程：“第二外语”按</w:t>
      </w: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学分计分；“习近平新时代中国特色社会主义思想概论”按</w:t>
      </w: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学分计分。补修课不在计分范围之内。</w:t>
      </w:r>
    </w:p>
    <w:p w:rsidR="007A4473" w:rsidRDefault="00F840D1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五、科研成绩量化（最后合算为</w:t>
      </w:r>
      <w:r>
        <w:rPr>
          <w:b/>
          <w:szCs w:val="21"/>
        </w:rPr>
        <w:t>20%</w:t>
      </w:r>
      <w:r>
        <w:rPr>
          <w:rFonts w:hint="eastAsia"/>
          <w:b/>
          <w:szCs w:val="21"/>
        </w:rPr>
        <w:t>）</w:t>
      </w:r>
    </w:p>
    <w:p w:rsidR="007A4473" w:rsidRDefault="00F840D1">
      <w:pPr>
        <w:adjustRightInd w:val="0"/>
        <w:spacing w:line="500" w:lineRule="exact"/>
        <w:ind w:firstLineChars="200" w:firstLine="422"/>
        <w:rPr>
          <w:rFonts w:ascii="宋体" w:cs="宋体"/>
          <w:b/>
          <w:snapToGrid w:val="0"/>
          <w:kern w:val="0"/>
          <w:szCs w:val="21"/>
        </w:rPr>
      </w:pPr>
      <w:r>
        <w:rPr>
          <w:rFonts w:ascii="宋体" w:hAnsi="宋体" w:cs="宋体"/>
          <w:b/>
          <w:snapToGrid w:val="0"/>
          <w:kern w:val="0"/>
          <w:szCs w:val="21"/>
        </w:rPr>
        <w:t>1</w:t>
      </w:r>
      <w:r>
        <w:rPr>
          <w:rFonts w:ascii="宋体" w:hAnsi="宋体" w:cs="宋体" w:hint="eastAsia"/>
          <w:b/>
          <w:snapToGrid w:val="0"/>
          <w:kern w:val="0"/>
          <w:szCs w:val="21"/>
        </w:rPr>
        <w:t>、发表论文量化</w:t>
      </w:r>
      <w:r>
        <w:rPr>
          <w:rFonts w:ascii="宋体" w:hAnsi="宋体" w:cs="宋体" w:hint="eastAsia"/>
          <w:szCs w:val="21"/>
        </w:rPr>
        <w:t>（学生本人为第一作者，或导师为第一作者学生为第二作者）</w:t>
      </w:r>
    </w:p>
    <w:p w:rsidR="007A4473" w:rsidRDefault="00F840D1">
      <w:pPr>
        <w:autoSpaceDE w:val="0"/>
        <w:autoSpaceDN w:val="0"/>
        <w:adjustRightInd w:val="0"/>
        <w:spacing w:line="460" w:lineRule="exact"/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在学校认定的</w:t>
      </w:r>
      <w:r>
        <w:rPr>
          <w:rFonts w:ascii="宋体" w:hAnsi="宋体" w:cs="宋体"/>
          <w:szCs w:val="21"/>
        </w:rPr>
        <w:t>A</w:t>
      </w:r>
      <w:r>
        <w:rPr>
          <w:rFonts w:ascii="宋体" w:hAnsi="宋体" w:cs="宋体" w:hint="eastAsia"/>
          <w:szCs w:val="21"/>
        </w:rPr>
        <w:t>类学术刊物发表与所在学科专业相关论文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篇。计</w:t>
      </w:r>
      <w:r>
        <w:rPr>
          <w:rFonts w:ascii="宋体" w:hAnsi="宋体" w:cs="宋体"/>
          <w:szCs w:val="21"/>
        </w:rPr>
        <w:t>40</w:t>
      </w:r>
      <w:r>
        <w:rPr>
          <w:rFonts w:ascii="宋体" w:hAnsi="宋体" w:cs="宋体" w:hint="eastAsia"/>
          <w:szCs w:val="21"/>
        </w:rPr>
        <w:t>分。</w:t>
      </w:r>
    </w:p>
    <w:p w:rsidR="007A4473" w:rsidRDefault="00F840D1">
      <w:pPr>
        <w:autoSpaceDE w:val="0"/>
        <w:autoSpaceDN w:val="0"/>
        <w:adjustRightInd w:val="0"/>
        <w:spacing w:line="460" w:lineRule="exact"/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在学校认定的</w:t>
      </w:r>
      <w:r>
        <w:rPr>
          <w:rFonts w:ascii="宋体" w:hAnsi="宋体" w:cs="宋体"/>
          <w:szCs w:val="21"/>
        </w:rPr>
        <w:t>B</w:t>
      </w:r>
      <w:r>
        <w:rPr>
          <w:rFonts w:ascii="宋体" w:hAnsi="宋体" w:cs="宋体" w:hint="eastAsia"/>
          <w:szCs w:val="21"/>
        </w:rPr>
        <w:t>类学术刊物发表与所在学科专业相关论文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篇。计</w:t>
      </w:r>
      <w:r>
        <w:rPr>
          <w:rFonts w:ascii="宋体" w:hAnsi="宋体" w:cs="宋体"/>
          <w:szCs w:val="21"/>
        </w:rPr>
        <w:t>30</w:t>
      </w:r>
      <w:r>
        <w:rPr>
          <w:rFonts w:ascii="宋体" w:hAnsi="宋体" w:cs="宋体" w:hint="eastAsia"/>
          <w:szCs w:val="21"/>
        </w:rPr>
        <w:t>分。</w:t>
      </w:r>
    </w:p>
    <w:p w:rsidR="007A4473" w:rsidRDefault="00F840D1">
      <w:pPr>
        <w:autoSpaceDE w:val="0"/>
        <w:autoSpaceDN w:val="0"/>
        <w:adjustRightInd w:val="0"/>
        <w:spacing w:line="460" w:lineRule="exact"/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在学校认定的</w:t>
      </w:r>
      <w:r>
        <w:rPr>
          <w:rFonts w:ascii="宋体" w:hAnsi="宋体" w:cs="宋体"/>
          <w:szCs w:val="21"/>
        </w:rPr>
        <w:t>C</w:t>
      </w:r>
      <w:r>
        <w:rPr>
          <w:rFonts w:ascii="宋体" w:hAnsi="宋体" w:cs="宋体" w:hint="eastAsia"/>
          <w:szCs w:val="21"/>
        </w:rPr>
        <w:t>类学术刊物发表与所在学科专业相关论文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篇。计</w:t>
      </w:r>
      <w:r>
        <w:rPr>
          <w:rFonts w:ascii="宋体" w:hAnsi="宋体" w:cs="宋体"/>
          <w:szCs w:val="21"/>
        </w:rPr>
        <w:t>20</w:t>
      </w:r>
      <w:r>
        <w:rPr>
          <w:rFonts w:ascii="宋体" w:hAnsi="宋体" w:cs="宋体" w:hint="eastAsia"/>
          <w:szCs w:val="21"/>
        </w:rPr>
        <w:t>分。</w:t>
      </w:r>
    </w:p>
    <w:p w:rsidR="007A4473" w:rsidRDefault="00F840D1">
      <w:pPr>
        <w:autoSpaceDE w:val="0"/>
        <w:autoSpaceDN w:val="0"/>
        <w:adjustRightInd w:val="0"/>
        <w:spacing w:line="460" w:lineRule="exact"/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在学校认定的</w:t>
      </w:r>
      <w:r>
        <w:rPr>
          <w:rFonts w:ascii="宋体" w:hAnsi="宋体" w:cs="宋体"/>
          <w:szCs w:val="21"/>
        </w:rPr>
        <w:t>D</w:t>
      </w:r>
      <w:r>
        <w:rPr>
          <w:rFonts w:ascii="宋体" w:hAnsi="宋体" w:cs="宋体" w:hint="eastAsia"/>
          <w:szCs w:val="21"/>
        </w:rPr>
        <w:t>类学术刊物发表与所在学科专业相关论文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篇。计</w:t>
      </w:r>
      <w:r>
        <w:rPr>
          <w:rFonts w:ascii="宋体" w:hAnsi="宋体" w:cs="宋体"/>
          <w:szCs w:val="21"/>
        </w:rPr>
        <w:t>10</w:t>
      </w:r>
      <w:r>
        <w:rPr>
          <w:rFonts w:ascii="宋体" w:hAnsi="宋体" w:cs="宋体" w:hint="eastAsia"/>
          <w:szCs w:val="21"/>
        </w:rPr>
        <w:t>分。</w:t>
      </w:r>
    </w:p>
    <w:p w:rsidR="007A4473" w:rsidRDefault="00F840D1">
      <w:pPr>
        <w:autoSpaceDE w:val="0"/>
        <w:autoSpaceDN w:val="0"/>
        <w:adjustRightInd w:val="0"/>
        <w:spacing w:line="460" w:lineRule="exact"/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在学校认定的省级学术刊物发表与所在学科专业相关论文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篇。计</w:t>
      </w:r>
      <w:r>
        <w:rPr>
          <w:rFonts w:ascii="宋体" w:hAnsi="宋体" w:cs="宋体"/>
          <w:szCs w:val="21"/>
        </w:rPr>
        <w:t>5</w:t>
      </w:r>
      <w:r>
        <w:rPr>
          <w:rFonts w:ascii="宋体" w:hAnsi="宋体" w:cs="宋体" w:hint="eastAsia"/>
          <w:szCs w:val="21"/>
        </w:rPr>
        <w:t>分。</w:t>
      </w:r>
    </w:p>
    <w:p w:rsidR="007A4473" w:rsidRDefault="00F840D1">
      <w:pPr>
        <w:autoSpaceDE w:val="0"/>
        <w:autoSpaceDN w:val="0"/>
        <w:adjustRightInd w:val="0"/>
        <w:spacing w:line="460" w:lineRule="exact"/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有与专业相关国际会议的论文集。计</w:t>
      </w:r>
      <w:r>
        <w:rPr>
          <w:rFonts w:ascii="宋体" w:hAnsi="宋体" w:cs="宋体"/>
          <w:szCs w:val="21"/>
        </w:rPr>
        <w:t>5</w:t>
      </w:r>
      <w:r>
        <w:rPr>
          <w:rFonts w:ascii="宋体" w:hAnsi="宋体" w:cs="宋体" w:hint="eastAsia"/>
          <w:szCs w:val="21"/>
        </w:rPr>
        <w:t>分。</w:t>
      </w:r>
    </w:p>
    <w:p w:rsidR="007A4473" w:rsidRDefault="00F840D1">
      <w:pPr>
        <w:autoSpaceDE w:val="0"/>
        <w:autoSpaceDN w:val="0"/>
        <w:adjustRightInd w:val="0"/>
        <w:spacing w:line="460" w:lineRule="exact"/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在与专业相关国际会议宣读论文。计</w:t>
      </w:r>
      <w:r>
        <w:rPr>
          <w:rFonts w:ascii="宋体" w:hAnsi="宋体" w:cs="宋体"/>
          <w:szCs w:val="21"/>
        </w:rPr>
        <w:t>3</w:t>
      </w:r>
      <w:r>
        <w:rPr>
          <w:rFonts w:ascii="宋体" w:hAnsi="宋体" w:cs="宋体" w:hint="eastAsia"/>
          <w:szCs w:val="21"/>
        </w:rPr>
        <w:t>分。</w:t>
      </w:r>
    </w:p>
    <w:p w:rsidR="007A4473" w:rsidRDefault="00F840D1">
      <w:pPr>
        <w:autoSpaceDE w:val="0"/>
        <w:autoSpaceDN w:val="0"/>
        <w:adjustRightInd w:val="0"/>
        <w:spacing w:line="460" w:lineRule="exact"/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有与专业相关国际会议的检索论文，按学校相关规定确定等级并计分。</w:t>
      </w:r>
    </w:p>
    <w:p w:rsidR="007A4473" w:rsidRDefault="00F840D1">
      <w:pPr>
        <w:adjustRightInd w:val="0"/>
        <w:spacing w:line="500" w:lineRule="exact"/>
        <w:ind w:firstLineChars="200" w:firstLine="422"/>
        <w:rPr>
          <w:rFonts w:ascii="宋体" w:cs="宋体"/>
          <w:b/>
          <w:snapToGrid w:val="0"/>
          <w:kern w:val="0"/>
          <w:szCs w:val="21"/>
        </w:rPr>
      </w:pPr>
      <w:r>
        <w:rPr>
          <w:rFonts w:ascii="宋体" w:hAnsi="宋体" w:cs="宋体"/>
          <w:b/>
          <w:snapToGrid w:val="0"/>
          <w:kern w:val="0"/>
          <w:szCs w:val="21"/>
        </w:rPr>
        <w:t>2</w:t>
      </w:r>
      <w:r>
        <w:rPr>
          <w:rFonts w:ascii="宋体" w:hAnsi="宋体" w:cs="宋体" w:hint="eastAsia"/>
          <w:b/>
          <w:snapToGrid w:val="0"/>
          <w:kern w:val="0"/>
          <w:szCs w:val="21"/>
        </w:rPr>
        <w:t>、项目量化</w:t>
      </w:r>
    </w:p>
    <w:p w:rsidR="007A4473" w:rsidRDefault="00F840D1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国家级重点项目排名第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35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25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15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10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8</w:t>
      </w:r>
      <w:r>
        <w:rPr>
          <w:rFonts w:ascii="宋体" w:hAnsi="宋体" w:cs="宋体" w:hint="eastAsia"/>
          <w:kern w:val="0"/>
          <w:szCs w:val="21"/>
        </w:rPr>
        <w:t>分，其余排名计</w:t>
      </w:r>
      <w:r>
        <w:rPr>
          <w:rFonts w:ascii="宋体" w:hAnsi="宋体" w:cs="宋体"/>
          <w:kern w:val="0"/>
          <w:szCs w:val="21"/>
        </w:rPr>
        <w:t>6</w:t>
      </w:r>
      <w:r>
        <w:rPr>
          <w:rFonts w:ascii="宋体" w:hAnsi="宋体" w:cs="宋体" w:hint="eastAsia"/>
          <w:kern w:val="0"/>
          <w:szCs w:val="21"/>
        </w:rPr>
        <w:t>分。</w:t>
      </w:r>
    </w:p>
    <w:p w:rsidR="007A4473" w:rsidRDefault="00F840D1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国家级一般项目排名第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28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20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12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8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6</w:t>
      </w:r>
      <w:r>
        <w:rPr>
          <w:rFonts w:ascii="宋体" w:hAnsi="宋体" w:cs="宋体" w:hint="eastAsia"/>
          <w:kern w:val="0"/>
          <w:szCs w:val="21"/>
        </w:rPr>
        <w:t>分，其余排名计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分。</w:t>
      </w:r>
    </w:p>
    <w:p w:rsidR="007A4473" w:rsidRDefault="00F840D1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国家级指导项目排名第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21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15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9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6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4.5</w:t>
      </w:r>
      <w:r>
        <w:rPr>
          <w:rFonts w:ascii="宋体" w:hAnsi="宋体" w:cs="宋体" w:hint="eastAsia"/>
          <w:kern w:val="0"/>
          <w:szCs w:val="21"/>
        </w:rPr>
        <w:t>分，其余排名计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分。</w:t>
      </w:r>
    </w:p>
    <w:p w:rsidR="007A4473" w:rsidRDefault="00F840D1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省部级重点项目排名第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14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10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6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分，其余排名计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分。</w:t>
      </w:r>
    </w:p>
    <w:p w:rsidR="007A4473" w:rsidRDefault="00F840D1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省部级一般项目排名第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11.2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8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4.8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lastRenderedPageBreak/>
        <w:t>计</w:t>
      </w:r>
      <w:r>
        <w:rPr>
          <w:rFonts w:ascii="宋体" w:hAnsi="宋体" w:cs="宋体"/>
          <w:kern w:val="0"/>
          <w:szCs w:val="21"/>
        </w:rPr>
        <w:t>3.2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2.4</w:t>
      </w:r>
      <w:r>
        <w:rPr>
          <w:rFonts w:ascii="宋体" w:hAnsi="宋体" w:cs="宋体" w:hint="eastAsia"/>
          <w:kern w:val="0"/>
          <w:szCs w:val="21"/>
        </w:rPr>
        <w:t>分，其余排名计</w:t>
      </w:r>
      <w:r>
        <w:rPr>
          <w:rFonts w:ascii="宋体" w:hAnsi="宋体" w:cs="宋体"/>
          <w:kern w:val="0"/>
          <w:szCs w:val="21"/>
        </w:rPr>
        <w:t>0.8</w:t>
      </w:r>
      <w:r>
        <w:rPr>
          <w:rFonts w:ascii="宋体" w:hAnsi="宋体" w:cs="宋体" w:hint="eastAsia"/>
          <w:kern w:val="0"/>
          <w:szCs w:val="21"/>
        </w:rPr>
        <w:t>分。</w:t>
      </w:r>
    </w:p>
    <w:p w:rsidR="007A4473" w:rsidRDefault="00F840D1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省部级指导项目排名第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5.6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2.4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1.6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1.2</w:t>
      </w:r>
      <w:r>
        <w:rPr>
          <w:rFonts w:ascii="宋体" w:hAnsi="宋体" w:cs="宋体" w:hint="eastAsia"/>
          <w:kern w:val="0"/>
          <w:szCs w:val="21"/>
        </w:rPr>
        <w:t>分，其余排名计</w:t>
      </w:r>
      <w:r>
        <w:rPr>
          <w:rFonts w:ascii="宋体" w:hAnsi="宋体" w:cs="宋体"/>
          <w:kern w:val="0"/>
          <w:szCs w:val="21"/>
        </w:rPr>
        <w:t>0.6</w:t>
      </w:r>
      <w:r>
        <w:rPr>
          <w:rFonts w:ascii="宋体" w:hAnsi="宋体" w:cs="宋体" w:hint="eastAsia"/>
          <w:kern w:val="0"/>
          <w:szCs w:val="21"/>
        </w:rPr>
        <w:t>分。</w:t>
      </w:r>
    </w:p>
    <w:p w:rsidR="007A4473" w:rsidRDefault="00F840D1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szCs w:val="21"/>
        </w:rPr>
        <w:t>地市级</w:t>
      </w:r>
      <w:r>
        <w:rPr>
          <w:rFonts w:ascii="宋体" w:hAnsi="宋体" w:cs="宋体"/>
          <w:szCs w:val="21"/>
        </w:rPr>
        <w:t>/</w:t>
      </w:r>
      <w:r>
        <w:rPr>
          <w:rFonts w:ascii="宋体" w:hAnsi="宋体" w:cs="宋体" w:hint="eastAsia"/>
          <w:szCs w:val="21"/>
        </w:rPr>
        <w:t>司局级</w:t>
      </w:r>
      <w:r>
        <w:rPr>
          <w:rFonts w:ascii="宋体" w:hAnsi="宋体" w:cs="宋体" w:hint="eastAsia"/>
          <w:kern w:val="0"/>
          <w:szCs w:val="21"/>
        </w:rPr>
        <w:t>重点项目排名第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8.4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6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3.6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2.4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1.8</w:t>
      </w:r>
      <w:r>
        <w:rPr>
          <w:rFonts w:ascii="宋体" w:hAnsi="宋体" w:cs="宋体" w:hint="eastAsia"/>
          <w:kern w:val="0"/>
          <w:szCs w:val="21"/>
        </w:rPr>
        <w:t>分，其余排名计</w:t>
      </w:r>
      <w:r>
        <w:rPr>
          <w:rFonts w:ascii="宋体" w:hAnsi="宋体" w:cs="宋体"/>
          <w:kern w:val="0"/>
          <w:szCs w:val="21"/>
        </w:rPr>
        <w:t>1.2</w:t>
      </w:r>
      <w:r>
        <w:rPr>
          <w:rFonts w:ascii="宋体" w:hAnsi="宋体" w:cs="宋体" w:hint="eastAsia"/>
          <w:kern w:val="0"/>
          <w:szCs w:val="21"/>
        </w:rPr>
        <w:t>分。</w:t>
      </w:r>
    </w:p>
    <w:p w:rsidR="007A4473" w:rsidRDefault="00F840D1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szCs w:val="21"/>
        </w:rPr>
        <w:t>地市级</w:t>
      </w:r>
      <w:r>
        <w:rPr>
          <w:rFonts w:ascii="宋体" w:hAnsi="宋体" w:cs="宋体"/>
          <w:szCs w:val="21"/>
        </w:rPr>
        <w:t>/</w:t>
      </w:r>
      <w:r>
        <w:rPr>
          <w:rFonts w:ascii="宋体" w:hAnsi="宋体" w:cs="宋体" w:hint="eastAsia"/>
          <w:szCs w:val="21"/>
        </w:rPr>
        <w:t>司局级</w:t>
      </w:r>
      <w:r>
        <w:rPr>
          <w:rFonts w:ascii="宋体" w:hAnsi="宋体" w:cs="宋体" w:hint="eastAsia"/>
          <w:kern w:val="0"/>
          <w:szCs w:val="21"/>
        </w:rPr>
        <w:t>一般项目排名第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5.6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2.4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1.6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1.2</w:t>
      </w:r>
      <w:r>
        <w:rPr>
          <w:rFonts w:ascii="宋体" w:hAnsi="宋体" w:cs="宋体" w:hint="eastAsia"/>
          <w:kern w:val="0"/>
          <w:szCs w:val="21"/>
        </w:rPr>
        <w:t>分，其余排名计</w:t>
      </w:r>
      <w:r>
        <w:rPr>
          <w:rFonts w:ascii="宋体" w:hAnsi="宋体" w:cs="宋体"/>
          <w:kern w:val="0"/>
          <w:szCs w:val="21"/>
        </w:rPr>
        <w:t>0.8</w:t>
      </w:r>
      <w:r>
        <w:rPr>
          <w:rFonts w:ascii="宋体" w:hAnsi="宋体" w:cs="宋体" w:hint="eastAsia"/>
          <w:kern w:val="0"/>
          <w:szCs w:val="21"/>
        </w:rPr>
        <w:t>分。</w:t>
      </w:r>
    </w:p>
    <w:p w:rsidR="007A4473" w:rsidRDefault="00F840D1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szCs w:val="21"/>
        </w:rPr>
        <w:t>地市级</w:t>
      </w:r>
      <w:r>
        <w:rPr>
          <w:rFonts w:ascii="宋体" w:hAnsi="宋体" w:cs="宋体"/>
          <w:szCs w:val="21"/>
        </w:rPr>
        <w:t>/</w:t>
      </w:r>
      <w:r>
        <w:rPr>
          <w:rFonts w:ascii="宋体" w:hAnsi="宋体" w:cs="宋体" w:hint="eastAsia"/>
          <w:szCs w:val="21"/>
        </w:rPr>
        <w:t>司局级</w:t>
      </w:r>
      <w:r>
        <w:rPr>
          <w:rFonts w:ascii="宋体" w:hAnsi="宋体" w:cs="宋体" w:hint="eastAsia"/>
          <w:kern w:val="0"/>
          <w:szCs w:val="21"/>
        </w:rPr>
        <w:t>指导项目排名第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2.8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1.2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0.8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0.6</w:t>
      </w:r>
      <w:r>
        <w:rPr>
          <w:rFonts w:ascii="宋体" w:hAnsi="宋体" w:cs="宋体" w:hint="eastAsia"/>
          <w:kern w:val="0"/>
          <w:szCs w:val="21"/>
        </w:rPr>
        <w:t>分，其余排名计</w:t>
      </w:r>
      <w:r>
        <w:rPr>
          <w:rFonts w:ascii="宋体" w:hAnsi="宋体" w:cs="宋体"/>
          <w:kern w:val="0"/>
          <w:szCs w:val="21"/>
        </w:rPr>
        <w:t>0.4</w:t>
      </w:r>
      <w:r>
        <w:rPr>
          <w:rFonts w:ascii="宋体" w:hAnsi="宋体" w:cs="宋体" w:hint="eastAsia"/>
          <w:kern w:val="0"/>
          <w:szCs w:val="21"/>
        </w:rPr>
        <w:t>分。</w:t>
      </w:r>
    </w:p>
    <w:p w:rsidR="007A4473" w:rsidRDefault="00F840D1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校级项目排名第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1.4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0.6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0.4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0.3</w:t>
      </w:r>
      <w:r>
        <w:rPr>
          <w:rFonts w:ascii="宋体" w:hAnsi="宋体" w:cs="宋体" w:hint="eastAsia"/>
          <w:kern w:val="0"/>
          <w:szCs w:val="21"/>
        </w:rPr>
        <w:t>分，其余排名计</w:t>
      </w:r>
      <w:r>
        <w:rPr>
          <w:rFonts w:ascii="宋体" w:hAnsi="宋体" w:cs="宋体"/>
          <w:kern w:val="0"/>
          <w:szCs w:val="21"/>
        </w:rPr>
        <w:t>0.2</w:t>
      </w:r>
      <w:r>
        <w:rPr>
          <w:rFonts w:ascii="宋体" w:hAnsi="宋体" w:cs="宋体" w:hint="eastAsia"/>
          <w:kern w:val="0"/>
          <w:szCs w:val="21"/>
        </w:rPr>
        <w:t>分。</w:t>
      </w:r>
    </w:p>
    <w:p w:rsidR="007A4473" w:rsidRDefault="00F840D1">
      <w:pPr>
        <w:adjustRightInd w:val="0"/>
        <w:spacing w:line="50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横向课题根据其财务进款总额进行等级划分，财务进账总额达到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万元，计分标准参照省部级一般项目；财务进账总额达到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万元，计分标准参照</w:t>
      </w:r>
      <w:r>
        <w:rPr>
          <w:rFonts w:ascii="宋体" w:hAnsi="宋体" w:cs="宋体" w:hint="eastAsia"/>
          <w:szCs w:val="21"/>
        </w:rPr>
        <w:t>地市级</w:t>
      </w:r>
      <w:r>
        <w:rPr>
          <w:rFonts w:ascii="宋体" w:hAnsi="宋体" w:cs="宋体"/>
          <w:szCs w:val="21"/>
        </w:rPr>
        <w:t>/</w:t>
      </w:r>
      <w:r>
        <w:rPr>
          <w:rFonts w:ascii="宋体" w:hAnsi="宋体" w:cs="宋体" w:hint="eastAsia"/>
          <w:szCs w:val="21"/>
        </w:rPr>
        <w:t>司局级</w:t>
      </w:r>
      <w:r>
        <w:rPr>
          <w:rFonts w:ascii="宋体" w:hAnsi="宋体" w:cs="宋体" w:hint="eastAsia"/>
          <w:kern w:val="0"/>
          <w:szCs w:val="21"/>
        </w:rPr>
        <w:t>重点项目；财务进账总额达到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万元，计分标准参照</w:t>
      </w:r>
      <w:r>
        <w:rPr>
          <w:rFonts w:ascii="宋体" w:hAnsi="宋体" w:cs="宋体" w:hint="eastAsia"/>
          <w:szCs w:val="21"/>
        </w:rPr>
        <w:t>地市级</w:t>
      </w:r>
      <w:r>
        <w:rPr>
          <w:rFonts w:ascii="宋体" w:hAnsi="宋体" w:cs="宋体"/>
          <w:szCs w:val="21"/>
        </w:rPr>
        <w:t>/</w:t>
      </w:r>
      <w:r>
        <w:rPr>
          <w:rFonts w:ascii="宋体" w:hAnsi="宋体" w:cs="宋体" w:hint="eastAsia"/>
          <w:szCs w:val="21"/>
        </w:rPr>
        <w:t>司局级</w:t>
      </w:r>
      <w:r>
        <w:rPr>
          <w:rFonts w:ascii="宋体" w:hAnsi="宋体" w:cs="宋体" w:hint="eastAsia"/>
          <w:kern w:val="0"/>
          <w:szCs w:val="21"/>
        </w:rPr>
        <w:t>一般项目；财务进账总额达到</w:t>
      </w:r>
      <w:r>
        <w:rPr>
          <w:rFonts w:ascii="宋体" w:hAnsi="宋体" w:cs="宋体"/>
          <w:kern w:val="0"/>
          <w:szCs w:val="21"/>
        </w:rPr>
        <w:t>0.5</w:t>
      </w:r>
      <w:r>
        <w:rPr>
          <w:rFonts w:ascii="宋体" w:hAnsi="宋体" w:cs="宋体" w:hint="eastAsia"/>
          <w:kern w:val="0"/>
          <w:szCs w:val="21"/>
        </w:rPr>
        <w:t>万元，计分标准参照</w:t>
      </w:r>
      <w:r>
        <w:rPr>
          <w:rFonts w:ascii="宋体" w:hAnsi="宋体" w:cs="宋体" w:hint="eastAsia"/>
          <w:szCs w:val="21"/>
        </w:rPr>
        <w:t>地市级</w:t>
      </w:r>
      <w:r>
        <w:rPr>
          <w:rFonts w:ascii="宋体" w:hAnsi="宋体" w:cs="宋体"/>
          <w:szCs w:val="21"/>
        </w:rPr>
        <w:t>/</w:t>
      </w:r>
      <w:r>
        <w:rPr>
          <w:rFonts w:ascii="宋体" w:hAnsi="宋体" w:cs="宋体" w:hint="eastAsia"/>
          <w:szCs w:val="21"/>
        </w:rPr>
        <w:t>司局级</w:t>
      </w:r>
      <w:r>
        <w:rPr>
          <w:rFonts w:ascii="宋体" w:hAnsi="宋体" w:cs="宋体" w:hint="eastAsia"/>
          <w:kern w:val="0"/>
          <w:szCs w:val="21"/>
        </w:rPr>
        <w:t>指导项目；财务进账总额达到</w:t>
      </w:r>
      <w:r>
        <w:rPr>
          <w:rFonts w:ascii="宋体" w:hAnsi="宋体" w:cs="宋体"/>
          <w:kern w:val="0"/>
          <w:szCs w:val="21"/>
        </w:rPr>
        <w:t>0.3</w:t>
      </w:r>
      <w:r>
        <w:rPr>
          <w:rFonts w:ascii="宋体" w:hAnsi="宋体" w:cs="宋体" w:hint="eastAsia"/>
          <w:kern w:val="0"/>
          <w:szCs w:val="21"/>
        </w:rPr>
        <w:t>万元，计分标准参照校级项目。</w:t>
      </w:r>
    </w:p>
    <w:p w:rsidR="007A4473" w:rsidRDefault="00F840D1">
      <w:pPr>
        <w:adjustRightInd w:val="0"/>
        <w:spacing w:line="50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注：本科生期间主持或参与的大学生创新创业项目，无论结题与否，均不计算分数</w:t>
      </w:r>
    </w:p>
    <w:p w:rsidR="007A4473" w:rsidRDefault="00F840D1">
      <w:pPr>
        <w:adjustRightInd w:val="0"/>
        <w:spacing w:line="500" w:lineRule="exact"/>
        <w:ind w:firstLineChars="200" w:firstLine="422"/>
        <w:rPr>
          <w:rFonts w:ascii="宋体" w:cs="宋体"/>
          <w:b/>
          <w:snapToGrid w:val="0"/>
          <w:kern w:val="0"/>
          <w:szCs w:val="21"/>
        </w:rPr>
      </w:pPr>
      <w:r>
        <w:rPr>
          <w:rFonts w:ascii="宋体" w:hAnsi="宋体" w:cs="宋体"/>
          <w:b/>
          <w:snapToGrid w:val="0"/>
          <w:kern w:val="0"/>
          <w:szCs w:val="21"/>
        </w:rPr>
        <w:t>3</w:t>
      </w:r>
      <w:r>
        <w:rPr>
          <w:rFonts w:ascii="宋体" w:hAnsi="宋体" w:cs="宋体" w:hint="eastAsia"/>
          <w:b/>
          <w:snapToGrid w:val="0"/>
          <w:kern w:val="0"/>
          <w:szCs w:val="21"/>
        </w:rPr>
        <w:t>、著作、教材量化</w:t>
      </w:r>
      <w:r>
        <w:rPr>
          <w:rFonts w:ascii="宋体" w:hAnsi="宋体" w:cs="宋体" w:hint="eastAsia"/>
          <w:szCs w:val="21"/>
        </w:rPr>
        <w:t>（由导师和研究生共同出版的著作或教材，导师不参与排名，学生按先后顺序在档内排列，不可越档）</w:t>
      </w:r>
    </w:p>
    <w:p w:rsidR="007A4473" w:rsidRDefault="00F840D1">
      <w:pPr>
        <w:autoSpaceDE w:val="0"/>
        <w:autoSpaceDN w:val="0"/>
        <w:adjustRightInd w:val="0"/>
        <w:spacing w:line="520" w:lineRule="exact"/>
        <w:ind w:firstLineChars="200" w:firstLine="420"/>
        <w:rPr>
          <w:rFonts w:asci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正式出版具有学术价值的翻译类专著（国家级出版社），若为</w:t>
      </w:r>
      <w:proofErr w:type="gramStart"/>
      <w:r>
        <w:rPr>
          <w:rFonts w:ascii="宋体" w:hAnsi="宋体" w:cs="宋体" w:hint="eastAsia"/>
          <w:szCs w:val="21"/>
          <w:lang w:val="zh-CN"/>
        </w:rPr>
        <w:t>独著计</w:t>
      </w:r>
      <w:r>
        <w:rPr>
          <w:rFonts w:ascii="宋体" w:hAnsi="宋体" w:cs="宋体"/>
          <w:szCs w:val="21"/>
          <w:lang w:val="zh-CN"/>
        </w:rPr>
        <w:t>40</w:t>
      </w:r>
      <w:r>
        <w:rPr>
          <w:rFonts w:ascii="宋体" w:hAnsi="宋体" w:cs="宋体" w:hint="eastAsia"/>
          <w:szCs w:val="21"/>
          <w:lang w:val="zh-CN"/>
        </w:rPr>
        <w:t>分</w:t>
      </w:r>
      <w:proofErr w:type="gramEnd"/>
      <w:r>
        <w:rPr>
          <w:rFonts w:ascii="宋体" w:hAnsi="宋体" w:cs="宋体" w:hint="eastAsia"/>
          <w:szCs w:val="21"/>
          <w:lang w:val="zh-CN"/>
        </w:rPr>
        <w:t>，若非独著，排名第</w:t>
      </w:r>
      <w:r>
        <w:rPr>
          <w:rFonts w:ascii="宋体" w:hAnsi="宋体" w:cs="宋体"/>
          <w:szCs w:val="21"/>
          <w:lang w:val="zh-CN"/>
        </w:rPr>
        <w:t>1</w:t>
      </w:r>
      <w:r>
        <w:rPr>
          <w:rFonts w:ascii="宋体" w:hAnsi="宋体" w:cs="宋体" w:hint="eastAsia"/>
          <w:szCs w:val="21"/>
          <w:lang w:val="zh-CN"/>
        </w:rPr>
        <w:t>计</w:t>
      </w:r>
      <w:r>
        <w:rPr>
          <w:rFonts w:ascii="宋体" w:hAnsi="宋体" w:cs="宋体"/>
          <w:szCs w:val="21"/>
          <w:lang w:val="zh-CN"/>
        </w:rPr>
        <w:t>28</w:t>
      </w:r>
      <w:r>
        <w:rPr>
          <w:rFonts w:ascii="宋体" w:hAnsi="宋体" w:cs="宋体" w:hint="eastAsia"/>
          <w:szCs w:val="21"/>
          <w:lang w:val="zh-CN"/>
        </w:rPr>
        <w:t>分，排名第</w:t>
      </w:r>
      <w:r>
        <w:rPr>
          <w:rFonts w:ascii="宋体" w:hAnsi="宋体" w:cs="宋体"/>
          <w:szCs w:val="21"/>
          <w:lang w:val="zh-CN"/>
        </w:rPr>
        <w:t>2</w:t>
      </w:r>
      <w:r>
        <w:rPr>
          <w:rFonts w:ascii="宋体" w:hAnsi="宋体" w:cs="宋体" w:hint="eastAsia"/>
          <w:szCs w:val="21"/>
          <w:lang w:val="zh-CN"/>
        </w:rPr>
        <w:t>计</w:t>
      </w:r>
      <w:r>
        <w:rPr>
          <w:rFonts w:ascii="宋体" w:hAnsi="宋体" w:cs="宋体"/>
          <w:szCs w:val="21"/>
          <w:lang w:val="zh-CN"/>
        </w:rPr>
        <w:t>20</w:t>
      </w:r>
      <w:r>
        <w:rPr>
          <w:rFonts w:ascii="宋体" w:hAnsi="宋体" w:cs="宋体" w:hint="eastAsia"/>
          <w:szCs w:val="21"/>
          <w:lang w:val="zh-CN"/>
        </w:rPr>
        <w:t>分，排名第</w:t>
      </w:r>
      <w:r>
        <w:rPr>
          <w:rFonts w:ascii="宋体" w:hAnsi="宋体" w:cs="宋体"/>
          <w:szCs w:val="21"/>
          <w:lang w:val="zh-CN"/>
        </w:rPr>
        <w:t>3</w:t>
      </w:r>
      <w:r>
        <w:rPr>
          <w:rFonts w:ascii="宋体" w:hAnsi="宋体" w:cs="宋体" w:hint="eastAsia"/>
          <w:szCs w:val="21"/>
          <w:lang w:val="zh-CN"/>
        </w:rPr>
        <w:t>计</w:t>
      </w:r>
      <w:r>
        <w:rPr>
          <w:rFonts w:ascii="宋体" w:hAnsi="宋体" w:cs="宋体"/>
          <w:szCs w:val="21"/>
          <w:lang w:val="zh-CN"/>
        </w:rPr>
        <w:t>12</w:t>
      </w:r>
      <w:r>
        <w:rPr>
          <w:rFonts w:ascii="宋体" w:hAnsi="宋体" w:cs="宋体" w:hint="eastAsia"/>
          <w:szCs w:val="21"/>
          <w:lang w:val="zh-CN"/>
        </w:rPr>
        <w:t>分，其他排名计</w:t>
      </w:r>
      <w:r>
        <w:rPr>
          <w:rFonts w:ascii="宋体" w:hAnsi="宋体" w:cs="宋体"/>
          <w:szCs w:val="21"/>
          <w:lang w:val="zh-CN"/>
        </w:rPr>
        <w:t>4</w:t>
      </w:r>
      <w:r>
        <w:rPr>
          <w:rFonts w:ascii="宋体" w:hAnsi="宋体" w:cs="宋体" w:hint="eastAsia"/>
          <w:szCs w:val="21"/>
          <w:lang w:val="zh-CN"/>
        </w:rPr>
        <w:t>分。</w:t>
      </w:r>
    </w:p>
    <w:p w:rsidR="007A4473" w:rsidRDefault="00F840D1">
      <w:pPr>
        <w:autoSpaceDE w:val="0"/>
        <w:autoSpaceDN w:val="0"/>
        <w:adjustRightInd w:val="0"/>
        <w:spacing w:line="520" w:lineRule="exact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szCs w:val="21"/>
          <w:lang w:val="zh-CN"/>
        </w:rPr>
        <w:t>正式出版编著、译著或教材（国家级出版社）或正式出版具有学术价值的翻译类专著（省级出版社），若为独立完成计</w:t>
      </w:r>
      <w:r>
        <w:rPr>
          <w:rFonts w:ascii="宋体" w:hAnsi="宋体" w:cs="宋体"/>
          <w:szCs w:val="21"/>
          <w:lang w:val="zh-CN"/>
        </w:rPr>
        <w:t>30</w:t>
      </w:r>
      <w:r>
        <w:rPr>
          <w:rFonts w:ascii="宋体" w:hAnsi="宋体" w:cs="宋体" w:hint="eastAsia"/>
          <w:szCs w:val="21"/>
          <w:lang w:val="zh-CN"/>
        </w:rPr>
        <w:t>分，若为总主编、主编、副主编一起排名，第</w:t>
      </w:r>
      <w:r>
        <w:rPr>
          <w:rFonts w:ascii="宋体" w:hAnsi="宋体" w:cs="宋体"/>
          <w:szCs w:val="21"/>
          <w:lang w:val="zh-CN"/>
        </w:rPr>
        <w:t>1</w:t>
      </w:r>
      <w:r>
        <w:rPr>
          <w:rFonts w:ascii="宋体" w:hAnsi="宋体" w:cs="宋体" w:hint="eastAsia"/>
          <w:szCs w:val="21"/>
          <w:lang w:val="zh-CN"/>
        </w:rPr>
        <w:t>计</w:t>
      </w:r>
      <w:r>
        <w:rPr>
          <w:rFonts w:ascii="宋体" w:hAnsi="宋体" w:cs="宋体"/>
          <w:szCs w:val="21"/>
          <w:lang w:val="zh-CN"/>
        </w:rPr>
        <w:t>2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  <w:lang w:val="zh-CN"/>
        </w:rPr>
        <w:t>分，第</w:t>
      </w:r>
      <w:r>
        <w:rPr>
          <w:rFonts w:ascii="宋体" w:hAnsi="宋体" w:cs="宋体"/>
          <w:szCs w:val="21"/>
          <w:lang w:val="zh-CN"/>
        </w:rPr>
        <w:t>2</w:t>
      </w:r>
      <w:r>
        <w:rPr>
          <w:rFonts w:ascii="宋体" w:hAnsi="宋体" w:cs="宋体" w:hint="eastAsia"/>
          <w:kern w:val="0"/>
          <w:szCs w:val="21"/>
        </w:rPr>
        <w:lastRenderedPageBreak/>
        <w:t>以后依次递减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分，编者不论排名每人均计</w:t>
      </w:r>
      <w:r>
        <w:rPr>
          <w:rFonts w:ascii="宋体" w:hAnsi="宋体" w:cs="宋体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分。主审排序在全书主编、副主编之后编者之前。</w:t>
      </w:r>
    </w:p>
    <w:p w:rsidR="007A4473" w:rsidRDefault="00F840D1">
      <w:pPr>
        <w:autoSpaceDE w:val="0"/>
        <w:autoSpaceDN w:val="0"/>
        <w:adjustRightInd w:val="0"/>
        <w:spacing w:line="520" w:lineRule="exact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szCs w:val="21"/>
          <w:lang w:val="zh-CN"/>
        </w:rPr>
        <w:t>正式出版编著、译著或教材（</w:t>
      </w:r>
      <w:r>
        <w:rPr>
          <w:rFonts w:ascii="宋体" w:hAnsi="宋体" w:cs="宋体" w:hint="eastAsia"/>
          <w:szCs w:val="21"/>
        </w:rPr>
        <w:t>985院校或</w:t>
      </w:r>
      <w:r>
        <w:rPr>
          <w:rFonts w:ascii="宋体" w:hAnsi="宋体" w:cs="宋体" w:hint="eastAsia"/>
          <w:szCs w:val="21"/>
          <w:lang w:val="zh-CN"/>
        </w:rPr>
        <w:t>省级出版社），若为独立完成计</w:t>
      </w:r>
      <w:r>
        <w:rPr>
          <w:rFonts w:ascii="宋体" w:hAnsi="宋体" w:cs="宋体"/>
          <w:szCs w:val="21"/>
        </w:rPr>
        <w:t>20</w:t>
      </w:r>
      <w:r>
        <w:rPr>
          <w:rFonts w:ascii="宋体" w:hAnsi="宋体" w:cs="宋体" w:hint="eastAsia"/>
          <w:szCs w:val="21"/>
          <w:lang w:val="zh-CN"/>
        </w:rPr>
        <w:t>分，若为总主编、主编、副主编一起排名，第</w:t>
      </w:r>
      <w:r>
        <w:rPr>
          <w:rFonts w:ascii="宋体" w:hAnsi="宋体" w:cs="宋体"/>
          <w:szCs w:val="21"/>
          <w:lang w:val="zh-CN"/>
        </w:rPr>
        <w:t>1</w:t>
      </w:r>
      <w:r>
        <w:rPr>
          <w:rFonts w:ascii="宋体" w:hAnsi="宋体" w:cs="宋体" w:hint="eastAsia"/>
          <w:szCs w:val="21"/>
          <w:lang w:val="zh-CN"/>
        </w:rPr>
        <w:t>计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8</w:t>
      </w:r>
      <w:r>
        <w:rPr>
          <w:rFonts w:ascii="宋体" w:hAnsi="宋体" w:cs="宋体" w:hint="eastAsia"/>
          <w:szCs w:val="21"/>
          <w:lang w:val="zh-CN"/>
        </w:rPr>
        <w:t>分，第</w:t>
      </w:r>
      <w:r>
        <w:rPr>
          <w:rFonts w:ascii="宋体" w:hAnsi="宋体" w:cs="宋体"/>
          <w:szCs w:val="21"/>
          <w:lang w:val="zh-CN"/>
        </w:rPr>
        <w:t>2</w:t>
      </w:r>
      <w:r>
        <w:rPr>
          <w:rFonts w:ascii="宋体" w:hAnsi="宋体" w:cs="宋体" w:hint="eastAsia"/>
          <w:kern w:val="0"/>
          <w:szCs w:val="21"/>
        </w:rPr>
        <w:t>以后依次递减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分，编者不论排名每人均计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分。主审排序在全书主编、副主编之后编者之前。</w:t>
      </w:r>
    </w:p>
    <w:p w:rsidR="007A4473" w:rsidRDefault="007A4473">
      <w:pPr>
        <w:autoSpaceDE w:val="0"/>
        <w:autoSpaceDN w:val="0"/>
        <w:adjustRightInd w:val="0"/>
        <w:spacing w:line="520" w:lineRule="exact"/>
        <w:ind w:firstLineChars="200" w:firstLine="420"/>
        <w:rPr>
          <w:rFonts w:ascii="宋体" w:cs="宋体"/>
          <w:kern w:val="0"/>
          <w:szCs w:val="21"/>
        </w:rPr>
      </w:pPr>
    </w:p>
    <w:p w:rsidR="007A4473" w:rsidRDefault="00F840D1">
      <w:pPr>
        <w:numPr>
          <w:ilvl w:val="0"/>
          <w:numId w:val="4"/>
        </w:numPr>
        <w:adjustRightInd w:val="0"/>
        <w:spacing w:line="500" w:lineRule="exact"/>
        <w:ind w:firstLineChars="200" w:firstLine="422"/>
        <w:rPr>
          <w:rFonts w:ascii="宋体" w:hAnsi="宋体" w:cs="宋体"/>
          <w:b/>
          <w:snapToGrid w:val="0"/>
          <w:kern w:val="0"/>
          <w:szCs w:val="21"/>
        </w:rPr>
      </w:pPr>
      <w:r>
        <w:rPr>
          <w:rFonts w:ascii="宋体" w:hAnsi="宋体" w:cs="宋体" w:hint="eastAsia"/>
          <w:b/>
          <w:snapToGrid w:val="0"/>
          <w:kern w:val="0"/>
          <w:szCs w:val="21"/>
        </w:rPr>
        <w:t>获奖量化</w:t>
      </w:r>
    </w:p>
    <w:p w:rsidR="007A4473" w:rsidRDefault="00F840D1">
      <w:pPr>
        <w:adjustRightInd w:val="0"/>
        <w:spacing w:line="500" w:lineRule="exact"/>
        <w:ind w:firstLineChars="200" w:firstLine="422"/>
        <w:rPr>
          <w:rFonts w:ascii="宋体" w:cs="宋体"/>
          <w:b/>
          <w:snapToGrid w:val="0"/>
          <w:kern w:val="0"/>
          <w:szCs w:val="21"/>
        </w:rPr>
      </w:pPr>
      <w:r>
        <w:rPr>
          <w:rFonts w:ascii="宋体" w:hAnsi="宋体" w:cs="宋体" w:hint="eastAsia"/>
          <w:b/>
          <w:snapToGrid w:val="0"/>
          <w:kern w:val="0"/>
          <w:szCs w:val="21"/>
        </w:rPr>
        <w:t>（1）科研获奖量化</w:t>
      </w:r>
    </w:p>
    <w:p w:rsidR="007A4473" w:rsidRDefault="00F840D1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snapToGrid w:val="0"/>
          <w:kern w:val="0"/>
          <w:szCs w:val="21"/>
        </w:rPr>
        <w:t>国家级一等奖</w:t>
      </w:r>
      <w:r>
        <w:rPr>
          <w:rFonts w:ascii="宋体" w:hAnsi="宋体" w:cs="宋体" w:hint="eastAsia"/>
          <w:kern w:val="0"/>
          <w:szCs w:val="21"/>
        </w:rPr>
        <w:t>排名第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280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200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120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80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60</w:t>
      </w:r>
      <w:r>
        <w:rPr>
          <w:rFonts w:ascii="宋体" w:hAnsi="宋体" w:cs="宋体" w:hint="eastAsia"/>
          <w:kern w:val="0"/>
          <w:szCs w:val="21"/>
        </w:rPr>
        <w:t>分，其余排名计</w:t>
      </w:r>
      <w:r>
        <w:rPr>
          <w:rFonts w:ascii="宋体" w:hAnsi="宋体" w:cs="宋体"/>
          <w:kern w:val="0"/>
          <w:szCs w:val="21"/>
        </w:rPr>
        <w:t>40</w:t>
      </w:r>
      <w:r>
        <w:rPr>
          <w:rFonts w:ascii="宋体" w:hAnsi="宋体" w:cs="宋体" w:hint="eastAsia"/>
          <w:kern w:val="0"/>
          <w:szCs w:val="21"/>
        </w:rPr>
        <w:t>分。</w:t>
      </w:r>
    </w:p>
    <w:p w:rsidR="007A4473" w:rsidRDefault="00F840D1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snapToGrid w:val="0"/>
          <w:kern w:val="0"/>
          <w:szCs w:val="21"/>
        </w:rPr>
        <w:t>国家级二等奖</w:t>
      </w:r>
      <w:r>
        <w:rPr>
          <w:rFonts w:ascii="宋体" w:hAnsi="宋体" w:cs="宋体" w:hint="eastAsia"/>
          <w:kern w:val="0"/>
          <w:szCs w:val="21"/>
        </w:rPr>
        <w:t>排名第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140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100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60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40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30</w:t>
      </w:r>
      <w:r>
        <w:rPr>
          <w:rFonts w:ascii="宋体" w:hAnsi="宋体" w:cs="宋体" w:hint="eastAsia"/>
          <w:kern w:val="0"/>
          <w:szCs w:val="21"/>
        </w:rPr>
        <w:t>分，其余排名计</w:t>
      </w:r>
      <w:r>
        <w:rPr>
          <w:rFonts w:ascii="宋体" w:hAnsi="宋体" w:cs="宋体"/>
          <w:kern w:val="0"/>
          <w:szCs w:val="21"/>
        </w:rPr>
        <w:t>20</w:t>
      </w:r>
      <w:r>
        <w:rPr>
          <w:rFonts w:ascii="宋体" w:hAnsi="宋体" w:cs="宋体" w:hint="eastAsia"/>
          <w:kern w:val="0"/>
          <w:szCs w:val="21"/>
        </w:rPr>
        <w:t>分。</w:t>
      </w:r>
    </w:p>
    <w:p w:rsidR="007A4473" w:rsidRDefault="00F840D1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snapToGrid w:val="0"/>
          <w:kern w:val="0"/>
          <w:szCs w:val="21"/>
        </w:rPr>
        <w:t>省部级一等奖</w:t>
      </w:r>
      <w:r>
        <w:rPr>
          <w:rFonts w:ascii="宋体" w:hAnsi="宋体" w:cs="宋体" w:hint="eastAsia"/>
          <w:kern w:val="0"/>
          <w:szCs w:val="21"/>
        </w:rPr>
        <w:t>排名第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42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30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18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12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9</w:t>
      </w:r>
      <w:r>
        <w:rPr>
          <w:rFonts w:ascii="宋体" w:hAnsi="宋体" w:cs="宋体" w:hint="eastAsia"/>
          <w:kern w:val="0"/>
          <w:szCs w:val="21"/>
        </w:rPr>
        <w:t>分，其余排名计</w:t>
      </w:r>
      <w:r>
        <w:rPr>
          <w:rFonts w:ascii="宋体" w:hAnsi="宋体" w:cs="宋体"/>
          <w:kern w:val="0"/>
          <w:szCs w:val="21"/>
        </w:rPr>
        <w:t>6</w:t>
      </w:r>
      <w:r>
        <w:rPr>
          <w:rFonts w:ascii="宋体" w:hAnsi="宋体" w:cs="宋体" w:hint="eastAsia"/>
          <w:kern w:val="0"/>
          <w:szCs w:val="21"/>
        </w:rPr>
        <w:t>分。</w:t>
      </w:r>
    </w:p>
    <w:p w:rsidR="007A4473" w:rsidRDefault="00F840D1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snapToGrid w:val="0"/>
          <w:kern w:val="0"/>
          <w:szCs w:val="21"/>
        </w:rPr>
        <w:t>省部级二等奖</w:t>
      </w:r>
      <w:r>
        <w:rPr>
          <w:rFonts w:ascii="宋体" w:hAnsi="宋体" w:cs="宋体" w:hint="eastAsia"/>
          <w:kern w:val="0"/>
          <w:szCs w:val="21"/>
        </w:rPr>
        <w:t>排名第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28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20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12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8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6</w:t>
      </w:r>
      <w:r>
        <w:rPr>
          <w:rFonts w:ascii="宋体" w:hAnsi="宋体" w:cs="宋体" w:hint="eastAsia"/>
          <w:kern w:val="0"/>
          <w:szCs w:val="21"/>
        </w:rPr>
        <w:t>分，其余排名计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分。</w:t>
      </w:r>
    </w:p>
    <w:p w:rsidR="007A4473" w:rsidRDefault="00F840D1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snapToGrid w:val="0"/>
          <w:kern w:val="0"/>
          <w:szCs w:val="21"/>
        </w:rPr>
        <w:t>省部级三等奖</w:t>
      </w:r>
      <w:r>
        <w:rPr>
          <w:rFonts w:ascii="宋体" w:hAnsi="宋体" w:cs="宋体" w:hint="eastAsia"/>
          <w:kern w:val="0"/>
          <w:szCs w:val="21"/>
        </w:rPr>
        <w:t>排名第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14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10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6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分，其余排名计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分。</w:t>
      </w:r>
    </w:p>
    <w:p w:rsidR="007A4473" w:rsidRDefault="00F840D1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szCs w:val="21"/>
        </w:rPr>
        <w:t>地市级</w:t>
      </w:r>
      <w:r>
        <w:rPr>
          <w:rFonts w:ascii="宋体" w:hAnsi="宋体" w:cs="宋体"/>
          <w:szCs w:val="21"/>
        </w:rPr>
        <w:t>/</w:t>
      </w:r>
      <w:r>
        <w:rPr>
          <w:rFonts w:ascii="宋体" w:hAnsi="宋体" w:cs="宋体" w:hint="eastAsia"/>
          <w:szCs w:val="21"/>
        </w:rPr>
        <w:t>司局级</w:t>
      </w:r>
      <w:r>
        <w:rPr>
          <w:rFonts w:ascii="宋体" w:hAnsi="宋体" w:cs="宋体" w:hint="eastAsia"/>
          <w:snapToGrid w:val="0"/>
          <w:kern w:val="0"/>
          <w:szCs w:val="21"/>
        </w:rPr>
        <w:t>一等奖</w:t>
      </w:r>
      <w:r>
        <w:rPr>
          <w:rFonts w:ascii="宋体" w:hAnsi="宋体" w:cs="宋体" w:hint="eastAsia"/>
          <w:kern w:val="0"/>
          <w:szCs w:val="21"/>
        </w:rPr>
        <w:t>排名第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7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1.5</w:t>
      </w:r>
      <w:r>
        <w:rPr>
          <w:rFonts w:ascii="宋体" w:hAnsi="宋体" w:cs="宋体" w:hint="eastAsia"/>
          <w:kern w:val="0"/>
          <w:szCs w:val="21"/>
        </w:rPr>
        <w:t>分，其余排名计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分。</w:t>
      </w:r>
    </w:p>
    <w:p w:rsidR="007A4473" w:rsidRDefault="00F840D1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szCs w:val="21"/>
        </w:rPr>
        <w:t>地市级</w:t>
      </w:r>
      <w:r>
        <w:rPr>
          <w:rFonts w:ascii="宋体" w:hAnsi="宋体" w:cs="宋体"/>
          <w:szCs w:val="21"/>
        </w:rPr>
        <w:t>/</w:t>
      </w:r>
      <w:r>
        <w:rPr>
          <w:rFonts w:ascii="宋体" w:hAnsi="宋体" w:cs="宋体" w:hint="eastAsia"/>
          <w:szCs w:val="21"/>
        </w:rPr>
        <w:t>司局级</w:t>
      </w:r>
      <w:r>
        <w:rPr>
          <w:rFonts w:ascii="宋体" w:hAnsi="宋体" w:cs="宋体" w:hint="eastAsia"/>
          <w:snapToGrid w:val="0"/>
          <w:kern w:val="0"/>
          <w:szCs w:val="21"/>
        </w:rPr>
        <w:t>二等奖</w:t>
      </w:r>
      <w:r>
        <w:rPr>
          <w:rFonts w:ascii="宋体" w:hAnsi="宋体" w:cs="宋体" w:hint="eastAsia"/>
          <w:kern w:val="0"/>
          <w:szCs w:val="21"/>
        </w:rPr>
        <w:t>排名第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4.2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1.8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1.2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0.9</w:t>
      </w:r>
      <w:r>
        <w:rPr>
          <w:rFonts w:ascii="宋体" w:hAnsi="宋体" w:cs="宋体" w:hint="eastAsia"/>
          <w:kern w:val="0"/>
          <w:szCs w:val="21"/>
        </w:rPr>
        <w:t>分，其余排名计</w:t>
      </w:r>
      <w:r>
        <w:rPr>
          <w:rFonts w:ascii="宋体" w:hAnsi="宋体" w:cs="宋体"/>
          <w:kern w:val="0"/>
          <w:szCs w:val="21"/>
        </w:rPr>
        <w:t>0.6</w:t>
      </w:r>
      <w:r>
        <w:rPr>
          <w:rFonts w:ascii="宋体" w:hAnsi="宋体" w:cs="宋体" w:hint="eastAsia"/>
          <w:kern w:val="0"/>
          <w:szCs w:val="21"/>
        </w:rPr>
        <w:t>分。</w:t>
      </w:r>
    </w:p>
    <w:p w:rsidR="007A4473" w:rsidRDefault="00F840D1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szCs w:val="21"/>
        </w:rPr>
        <w:t>地市级</w:t>
      </w:r>
      <w:r>
        <w:rPr>
          <w:rFonts w:ascii="宋体" w:hAnsi="宋体" w:cs="宋体"/>
          <w:szCs w:val="21"/>
        </w:rPr>
        <w:t>/</w:t>
      </w:r>
      <w:r>
        <w:rPr>
          <w:rFonts w:ascii="宋体" w:hAnsi="宋体" w:cs="宋体" w:hint="eastAsia"/>
          <w:szCs w:val="21"/>
        </w:rPr>
        <w:t>司局级</w:t>
      </w:r>
      <w:r>
        <w:rPr>
          <w:rFonts w:ascii="宋体" w:hAnsi="宋体" w:cs="宋体" w:hint="eastAsia"/>
          <w:snapToGrid w:val="0"/>
          <w:kern w:val="0"/>
          <w:szCs w:val="21"/>
        </w:rPr>
        <w:t>三等奖</w:t>
      </w:r>
      <w:r>
        <w:rPr>
          <w:rFonts w:ascii="宋体" w:hAnsi="宋体" w:cs="宋体" w:hint="eastAsia"/>
          <w:kern w:val="0"/>
          <w:szCs w:val="21"/>
        </w:rPr>
        <w:t>排名第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3.5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2.5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1.5</w:t>
      </w:r>
      <w:r>
        <w:rPr>
          <w:rFonts w:ascii="宋体" w:hAnsi="宋体" w:cs="宋体" w:hint="eastAsia"/>
          <w:kern w:val="0"/>
          <w:szCs w:val="21"/>
        </w:rPr>
        <w:t>分，排</w:t>
      </w:r>
      <w:r>
        <w:rPr>
          <w:rFonts w:ascii="宋体" w:hAnsi="宋体" w:cs="宋体" w:hint="eastAsia"/>
          <w:kern w:val="0"/>
          <w:szCs w:val="21"/>
        </w:rPr>
        <w:lastRenderedPageBreak/>
        <w:t>名第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0.5</w:t>
      </w:r>
      <w:r>
        <w:rPr>
          <w:rFonts w:ascii="宋体" w:hAnsi="宋体" w:cs="宋体" w:hint="eastAsia"/>
          <w:kern w:val="0"/>
          <w:szCs w:val="21"/>
        </w:rPr>
        <w:t>分，其余排名计</w:t>
      </w:r>
      <w:r>
        <w:rPr>
          <w:rFonts w:ascii="宋体" w:hAnsi="宋体" w:cs="宋体"/>
          <w:kern w:val="0"/>
          <w:szCs w:val="21"/>
        </w:rPr>
        <w:t>0.3</w:t>
      </w:r>
      <w:r>
        <w:rPr>
          <w:rFonts w:ascii="宋体" w:hAnsi="宋体" w:cs="宋体" w:hint="eastAsia"/>
          <w:kern w:val="0"/>
          <w:szCs w:val="21"/>
        </w:rPr>
        <w:t>分。</w:t>
      </w:r>
    </w:p>
    <w:p w:rsidR="007A4473" w:rsidRDefault="007A4473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</w:p>
    <w:p w:rsidR="007A4473" w:rsidRDefault="00F840D1">
      <w:pPr>
        <w:adjustRightInd w:val="0"/>
        <w:spacing w:line="500" w:lineRule="exact"/>
        <w:ind w:firstLineChars="200" w:firstLine="422"/>
        <w:rPr>
          <w:rFonts w:ascii="宋体" w:cs="宋体"/>
          <w:b/>
          <w:snapToGrid w:val="0"/>
          <w:kern w:val="0"/>
          <w:szCs w:val="21"/>
        </w:rPr>
      </w:pPr>
      <w:r>
        <w:rPr>
          <w:rFonts w:ascii="宋体" w:hAnsi="宋体" w:cs="宋体" w:hint="eastAsia"/>
          <w:b/>
          <w:snapToGrid w:val="0"/>
          <w:kern w:val="0"/>
          <w:szCs w:val="21"/>
        </w:rPr>
        <w:t>（2）教学成果获奖量化</w:t>
      </w:r>
    </w:p>
    <w:p w:rsidR="007A4473" w:rsidRDefault="00F840D1">
      <w:pPr>
        <w:adjustRightInd w:val="0"/>
        <w:spacing w:line="500" w:lineRule="exact"/>
        <w:ind w:firstLineChars="200" w:firstLine="420"/>
        <w:rPr>
          <w:rFonts w:ascii="宋体" w:cs="宋体"/>
          <w:snapToGrid w:val="0"/>
          <w:kern w:val="0"/>
          <w:szCs w:val="21"/>
        </w:rPr>
      </w:pPr>
      <w:r>
        <w:rPr>
          <w:rFonts w:ascii="宋体" w:hAnsi="宋体" w:cs="宋体" w:hint="eastAsia"/>
          <w:snapToGrid w:val="0"/>
          <w:kern w:val="0"/>
          <w:szCs w:val="21"/>
        </w:rPr>
        <w:t>获得国家级教学成果特等奖排名</w:t>
      </w:r>
      <w:r>
        <w:rPr>
          <w:rFonts w:ascii="宋体" w:hAnsi="宋体" w:cs="宋体" w:hint="eastAsia"/>
          <w:kern w:val="0"/>
          <w:szCs w:val="21"/>
        </w:rPr>
        <w:t>第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szCs w:val="21"/>
          <w:lang w:val="zh-CN"/>
        </w:rPr>
        <w:t>560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szCs w:val="21"/>
          <w:lang w:val="zh-CN"/>
        </w:rPr>
        <w:t>400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240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160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120</w:t>
      </w:r>
      <w:r>
        <w:rPr>
          <w:rFonts w:ascii="宋体" w:hAnsi="宋体" w:cs="宋体" w:hint="eastAsia"/>
          <w:kern w:val="0"/>
          <w:szCs w:val="21"/>
        </w:rPr>
        <w:t>分，其余排名计</w:t>
      </w:r>
      <w:r>
        <w:rPr>
          <w:rFonts w:ascii="宋体" w:hAnsi="宋体" w:cs="宋体"/>
          <w:kern w:val="0"/>
          <w:szCs w:val="21"/>
        </w:rPr>
        <w:t>80</w:t>
      </w:r>
      <w:r>
        <w:rPr>
          <w:rFonts w:ascii="宋体" w:hAnsi="宋体" w:cs="宋体" w:hint="eastAsia"/>
          <w:kern w:val="0"/>
          <w:szCs w:val="21"/>
        </w:rPr>
        <w:t>分。</w:t>
      </w:r>
    </w:p>
    <w:p w:rsidR="007A4473" w:rsidRDefault="00F840D1">
      <w:pPr>
        <w:adjustRightInd w:val="0"/>
        <w:spacing w:line="500" w:lineRule="exact"/>
        <w:ind w:firstLineChars="200" w:firstLine="420"/>
        <w:rPr>
          <w:rFonts w:ascii="宋体" w:cs="宋体"/>
          <w:snapToGrid w:val="0"/>
          <w:kern w:val="0"/>
          <w:szCs w:val="21"/>
        </w:rPr>
      </w:pPr>
      <w:r>
        <w:rPr>
          <w:rFonts w:ascii="宋体" w:hAnsi="宋体" w:cs="宋体" w:hint="eastAsia"/>
          <w:snapToGrid w:val="0"/>
          <w:kern w:val="0"/>
          <w:szCs w:val="21"/>
        </w:rPr>
        <w:t>获得国家级教学成果一等奖排名</w:t>
      </w:r>
      <w:r>
        <w:rPr>
          <w:rFonts w:ascii="宋体" w:hAnsi="宋体" w:cs="宋体" w:hint="eastAsia"/>
          <w:kern w:val="0"/>
          <w:szCs w:val="21"/>
        </w:rPr>
        <w:t>第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szCs w:val="21"/>
          <w:lang w:val="zh-CN"/>
        </w:rPr>
        <w:t>280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szCs w:val="21"/>
          <w:lang w:val="zh-CN"/>
        </w:rPr>
        <w:t>200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120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80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60</w:t>
      </w:r>
      <w:r>
        <w:rPr>
          <w:rFonts w:ascii="宋体" w:hAnsi="宋体" w:cs="宋体" w:hint="eastAsia"/>
          <w:kern w:val="0"/>
          <w:szCs w:val="21"/>
        </w:rPr>
        <w:t>分，其余排名计</w:t>
      </w:r>
      <w:r>
        <w:rPr>
          <w:rFonts w:ascii="宋体" w:hAnsi="宋体" w:cs="宋体"/>
          <w:kern w:val="0"/>
          <w:szCs w:val="21"/>
        </w:rPr>
        <w:t>40</w:t>
      </w:r>
      <w:r>
        <w:rPr>
          <w:rFonts w:ascii="宋体" w:hAnsi="宋体" w:cs="宋体" w:hint="eastAsia"/>
          <w:kern w:val="0"/>
          <w:szCs w:val="21"/>
        </w:rPr>
        <w:t>分。</w:t>
      </w:r>
    </w:p>
    <w:p w:rsidR="007A4473" w:rsidRDefault="00F840D1">
      <w:pPr>
        <w:adjustRightInd w:val="0"/>
        <w:spacing w:line="500" w:lineRule="exact"/>
        <w:ind w:firstLineChars="200" w:firstLine="420"/>
        <w:rPr>
          <w:rFonts w:ascii="宋体" w:cs="宋体"/>
          <w:snapToGrid w:val="0"/>
          <w:kern w:val="0"/>
          <w:szCs w:val="21"/>
        </w:rPr>
      </w:pPr>
      <w:r>
        <w:rPr>
          <w:rFonts w:ascii="宋体" w:hAnsi="宋体" w:cs="宋体" w:hint="eastAsia"/>
          <w:snapToGrid w:val="0"/>
          <w:kern w:val="0"/>
          <w:szCs w:val="21"/>
        </w:rPr>
        <w:t>获得国家级教学成果二等奖排名</w:t>
      </w:r>
      <w:r>
        <w:rPr>
          <w:rFonts w:ascii="宋体" w:hAnsi="宋体" w:cs="宋体" w:hint="eastAsia"/>
          <w:kern w:val="0"/>
          <w:szCs w:val="21"/>
        </w:rPr>
        <w:t>第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szCs w:val="21"/>
          <w:lang w:val="zh-CN"/>
        </w:rPr>
        <w:t>140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szCs w:val="21"/>
          <w:lang w:val="zh-CN"/>
        </w:rPr>
        <w:t>100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60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40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30</w:t>
      </w:r>
      <w:r>
        <w:rPr>
          <w:rFonts w:ascii="宋体" w:hAnsi="宋体" w:cs="宋体" w:hint="eastAsia"/>
          <w:kern w:val="0"/>
          <w:szCs w:val="21"/>
        </w:rPr>
        <w:t>分，其余排名计</w:t>
      </w:r>
      <w:r>
        <w:rPr>
          <w:rFonts w:ascii="宋体" w:hAnsi="宋体" w:cs="宋体"/>
          <w:kern w:val="0"/>
          <w:szCs w:val="21"/>
        </w:rPr>
        <w:t>20</w:t>
      </w:r>
      <w:r>
        <w:rPr>
          <w:rFonts w:ascii="宋体" w:hAnsi="宋体" w:cs="宋体" w:hint="eastAsia"/>
          <w:kern w:val="0"/>
          <w:szCs w:val="21"/>
        </w:rPr>
        <w:t>分。</w:t>
      </w:r>
    </w:p>
    <w:p w:rsidR="007A4473" w:rsidRDefault="00F840D1">
      <w:pPr>
        <w:adjustRightInd w:val="0"/>
        <w:spacing w:line="500" w:lineRule="exact"/>
        <w:ind w:firstLineChars="200" w:firstLine="420"/>
        <w:rPr>
          <w:rFonts w:ascii="宋体" w:cs="宋体"/>
          <w:snapToGrid w:val="0"/>
          <w:kern w:val="0"/>
          <w:szCs w:val="21"/>
        </w:rPr>
      </w:pPr>
      <w:r>
        <w:rPr>
          <w:rFonts w:ascii="宋体" w:hAnsi="宋体" w:cs="宋体" w:hint="eastAsia"/>
          <w:snapToGrid w:val="0"/>
          <w:kern w:val="0"/>
          <w:szCs w:val="21"/>
        </w:rPr>
        <w:t>获得省级教学成果一等奖排名</w:t>
      </w:r>
      <w:r>
        <w:rPr>
          <w:rFonts w:ascii="宋体" w:hAnsi="宋体" w:cs="宋体" w:hint="eastAsia"/>
          <w:kern w:val="0"/>
          <w:szCs w:val="21"/>
        </w:rPr>
        <w:t>第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szCs w:val="21"/>
          <w:lang w:val="zh-CN"/>
        </w:rPr>
        <w:t>42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szCs w:val="21"/>
          <w:lang w:val="zh-CN"/>
        </w:rPr>
        <w:t>30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18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12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9</w:t>
      </w:r>
      <w:r>
        <w:rPr>
          <w:rFonts w:ascii="宋体" w:hAnsi="宋体" w:cs="宋体" w:hint="eastAsia"/>
          <w:kern w:val="0"/>
          <w:szCs w:val="21"/>
        </w:rPr>
        <w:t>分，其余排名计</w:t>
      </w:r>
      <w:r>
        <w:rPr>
          <w:rFonts w:ascii="宋体" w:hAnsi="宋体" w:cs="宋体"/>
          <w:kern w:val="0"/>
          <w:szCs w:val="21"/>
        </w:rPr>
        <w:t>6</w:t>
      </w:r>
      <w:r>
        <w:rPr>
          <w:rFonts w:ascii="宋体" w:hAnsi="宋体" w:cs="宋体" w:hint="eastAsia"/>
          <w:kern w:val="0"/>
          <w:szCs w:val="21"/>
        </w:rPr>
        <w:t>分。</w:t>
      </w:r>
    </w:p>
    <w:p w:rsidR="007A4473" w:rsidRDefault="00F840D1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snapToGrid w:val="0"/>
          <w:kern w:val="0"/>
          <w:szCs w:val="21"/>
        </w:rPr>
        <w:t>获得省级教学成果二等奖</w:t>
      </w:r>
      <w:r>
        <w:rPr>
          <w:rFonts w:ascii="宋体" w:hAnsi="宋体" w:cs="宋体" w:hint="eastAsia"/>
          <w:szCs w:val="21"/>
          <w:lang w:val="zh-CN"/>
        </w:rPr>
        <w:t>排名</w:t>
      </w:r>
      <w:r>
        <w:rPr>
          <w:rFonts w:ascii="宋体" w:hAnsi="宋体" w:cs="宋体" w:hint="eastAsia"/>
          <w:kern w:val="0"/>
          <w:szCs w:val="21"/>
        </w:rPr>
        <w:t>第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szCs w:val="21"/>
          <w:lang w:val="zh-CN"/>
        </w:rPr>
        <w:t>28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szCs w:val="21"/>
          <w:lang w:val="zh-CN"/>
        </w:rPr>
        <w:t>20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12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8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6</w:t>
      </w:r>
      <w:r>
        <w:rPr>
          <w:rFonts w:ascii="宋体" w:hAnsi="宋体" w:cs="宋体" w:hint="eastAsia"/>
          <w:kern w:val="0"/>
          <w:szCs w:val="21"/>
        </w:rPr>
        <w:t>分，其余排名计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分。</w:t>
      </w:r>
    </w:p>
    <w:p w:rsidR="007A4473" w:rsidRDefault="00F840D1">
      <w:pPr>
        <w:adjustRightInd w:val="0"/>
        <w:spacing w:line="500" w:lineRule="exact"/>
        <w:ind w:firstLineChars="200" w:firstLine="420"/>
        <w:rPr>
          <w:rFonts w:ascii="宋体" w:cs="宋体"/>
          <w:snapToGrid w:val="0"/>
          <w:kern w:val="0"/>
          <w:szCs w:val="21"/>
        </w:rPr>
      </w:pPr>
      <w:r>
        <w:rPr>
          <w:rFonts w:ascii="宋体" w:hAnsi="宋体" w:cs="宋体" w:hint="eastAsia"/>
          <w:snapToGrid w:val="0"/>
          <w:kern w:val="0"/>
          <w:szCs w:val="21"/>
        </w:rPr>
        <w:t>获得校级教学成果一等奖</w:t>
      </w:r>
      <w:r>
        <w:rPr>
          <w:rFonts w:ascii="宋体" w:hAnsi="宋体" w:cs="宋体" w:hint="eastAsia"/>
          <w:szCs w:val="21"/>
          <w:lang w:val="zh-CN"/>
        </w:rPr>
        <w:t>排名</w:t>
      </w:r>
      <w:r>
        <w:rPr>
          <w:rFonts w:ascii="宋体" w:hAnsi="宋体" w:cs="宋体" w:hint="eastAsia"/>
          <w:kern w:val="0"/>
          <w:szCs w:val="21"/>
        </w:rPr>
        <w:t>第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szCs w:val="21"/>
          <w:lang w:val="zh-CN"/>
        </w:rPr>
        <w:t>7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szCs w:val="21"/>
          <w:lang w:val="zh-CN"/>
        </w:rPr>
        <w:t>5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1.5</w:t>
      </w:r>
      <w:r>
        <w:rPr>
          <w:rFonts w:ascii="宋体" w:hAnsi="宋体" w:cs="宋体" w:hint="eastAsia"/>
          <w:kern w:val="0"/>
          <w:szCs w:val="21"/>
        </w:rPr>
        <w:t>分，其余排名计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分。</w:t>
      </w:r>
    </w:p>
    <w:p w:rsidR="007A4473" w:rsidRDefault="00F840D1">
      <w:pPr>
        <w:adjustRightInd w:val="0"/>
        <w:spacing w:line="500" w:lineRule="exact"/>
        <w:ind w:firstLineChars="200" w:firstLine="420"/>
        <w:rPr>
          <w:rFonts w:ascii="宋体" w:cs="宋体"/>
          <w:snapToGrid w:val="0"/>
          <w:kern w:val="0"/>
          <w:szCs w:val="21"/>
        </w:rPr>
      </w:pPr>
      <w:r>
        <w:rPr>
          <w:rFonts w:ascii="宋体" w:hAnsi="宋体" w:cs="宋体" w:hint="eastAsia"/>
          <w:snapToGrid w:val="0"/>
          <w:kern w:val="0"/>
          <w:szCs w:val="21"/>
        </w:rPr>
        <w:t>获得校级教学成果二等奖</w:t>
      </w:r>
      <w:r>
        <w:rPr>
          <w:rFonts w:ascii="宋体" w:hAnsi="宋体" w:cs="宋体" w:hint="eastAsia"/>
          <w:szCs w:val="21"/>
          <w:lang w:val="zh-CN"/>
        </w:rPr>
        <w:t>排名</w:t>
      </w:r>
      <w:r>
        <w:rPr>
          <w:rFonts w:ascii="宋体" w:hAnsi="宋体" w:cs="宋体" w:hint="eastAsia"/>
          <w:kern w:val="0"/>
          <w:szCs w:val="21"/>
        </w:rPr>
        <w:t>第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szCs w:val="21"/>
          <w:lang w:val="zh-CN"/>
        </w:rPr>
        <w:t>4.2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1.8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1.2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0.9</w:t>
      </w:r>
      <w:r>
        <w:rPr>
          <w:rFonts w:ascii="宋体" w:hAnsi="宋体" w:cs="宋体" w:hint="eastAsia"/>
          <w:kern w:val="0"/>
          <w:szCs w:val="21"/>
        </w:rPr>
        <w:t>分，其余排名计</w:t>
      </w:r>
      <w:r>
        <w:rPr>
          <w:rFonts w:ascii="宋体" w:hAnsi="宋体" w:cs="宋体"/>
          <w:kern w:val="0"/>
          <w:szCs w:val="21"/>
        </w:rPr>
        <w:t>0.6</w:t>
      </w:r>
      <w:r>
        <w:rPr>
          <w:rFonts w:ascii="宋体" w:hAnsi="宋体" w:cs="宋体" w:hint="eastAsia"/>
          <w:kern w:val="0"/>
          <w:szCs w:val="21"/>
        </w:rPr>
        <w:t>分。</w:t>
      </w:r>
    </w:p>
    <w:p w:rsidR="007A4473" w:rsidRDefault="00F840D1">
      <w:pPr>
        <w:adjustRightInd w:val="0"/>
        <w:spacing w:line="500" w:lineRule="exact"/>
        <w:ind w:firstLineChars="200" w:firstLine="420"/>
        <w:rPr>
          <w:rFonts w:ascii="宋体" w:cs="宋体"/>
          <w:snapToGrid w:val="0"/>
          <w:kern w:val="0"/>
          <w:szCs w:val="21"/>
        </w:rPr>
      </w:pPr>
      <w:r>
        <w:rPr>
          <w:rFonts w:ascii="宋体" w:hAnsi="宋体" w:cs="宋体" w:hint="eastAsia"/>
          <w:snapToGrid w:val="0"/>
          <w:kern w:val="0"/>
          <w:szCs w:val="21"/>
        </w:rPr>
        <w:t>获得全国规划</w:t>
      </w:r>
      <w:proofErr w:type="gramStart"/>
      <w:r>
        <w:rPr>
          <w:rFonts w:ascii="宋体" w:hAnsi="宋体" w:cs="宋体" w:hint="eastAsia"/>
          <w:snapToGrid w:val="0"/>
          <w:kern w:val="0"/>
          <w:szCs w:val="21"/>
        </w:rPr>
        <w:t>办优秀</w:t>
      </w:r>
      <w:proofErr w:type="gramEnd"/>
      <w:r>
        <w:rPr>
          <w:rFonts w:ascii="宋体" w:hAnsi="宋体" w:cs="宋体" w:hint="eastAsia"/>
          <w:snapToGrid w:val="0"/>
          <w:kern w:val="0"/>
          <w:szCs w:val="21"/>
        </w:rPr>
        <w:t>成果一等奖</w:t>
      </w:r>
      <w:r>
        <w:rPr>
          <w:rFonts w:ascii="宋体" w:hAnsi="宋体" w:cs="宋体" w:hint="eastAsia"/>
          <w:szCs w:val="21"/>
          <w:lang w:val="zh-CN"/>
        </w:rPr>
        <w:t>排名</w:t>
      </w:r>
      <w:r>
        <w:rPr>
          <w:rFonts w:ascii="宋体" w:hAnsi="宋体" w:cs="宋体" w:hint="eastAsia"/>
          <w:kern w:val="0"/>
          <w:szCs w:val="21"/>
        </w:rPr>
        <w:t>第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szCs w:val="21"/>
          <w:lang w:val="zh-CN"/>
        </w:rPr>
        <w:t>42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szCs w:val="21"/>
          <w:lang w:val="zh-CN"/>
        </w:rPr>
        <w:t>30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18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12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9</w:t>
      </w:r>
      <w:r>
        <w:rPr>
          <w:rFonts w:ascii="宋体" w:hAnsi="宋体" w:cs="宋体" w:hint="eastAsia"/>
          <w:kern w:val="0"/>
          <w:szCs w:val="21"/>
        </w:rPr>
        <w:t>分，其余排名计</w:t>
      </w:r>
      <w:r>
        <w:rPr>
          <w:rFonts w:ascii="宋体" w:hAnsi="宋体" w:cs="宋体"/>
          <w:kern w:val="0"/>
          <w:szCs w:val="21"/>
        </w:rPr>
        <w:t>6</w:t>
      </w:r>
      <w:r>
        <w:rPr>
          <w:rFonts w:ascii="宋体" w:hAnsi="宋体" w:cs="宋体" w:hint="eastAsia"/>
          <w:kern w:val="0"/>
          <w:szCs w:val="21"/>
        </w:rPr>
        <w:t>分。</w:t>
      </w:r>
    </w:p>
    <w:p w:rsidR="007A4473" w:rsidRDefault="00F840D1">
      <w:pPr>
        <w:adjustRightInd w:val="0"/>
        <w:spacing w:line="500" w:lineRule="exact"/>
        <w:ind w:firstLineChars="200" w:firstLine="420"/>
        <w:rPr>
          <w:rFonts w:ascii="宋体" w:cs="宋体"/>
          <w:snapToGrid w:val="0"/>
          <w:kern w:val="0"/>
          <w:szCs w:val="21"/>
        </w:rPr>
      </w:pPr>
      <w:r>
        <w:rPr>
          <w:rFonts w:ascii="宋体" w:hAnsi="宋体" w:cs="宋体" w:hint="eastAsia"/>
          <w:snapToGrid w:val="0"/>
          <w:kern w:val="0"/>
          <w:szCs w:val="21"/>
        </w:rPr>
        <w:t>获得全国规划</w:t>
      </w:r>
      <w:proofErr w:type="gramStart"/>
      <w:r>
        <w:rPr>
          <w:rFonts w:ascii="宋体" w:hAnsi="宋体" w:cs="宋体" w:hint="eastAsia"/>
          <w:snapToGrid w:val="0"/>
          <w:kern w:val="0"/>
          <w:szCs w:val="21"/>
        </w:rPr>
        <w:t>办优秀</w:t>
      </w:r>
      <w:proofErr w:type="gramEnd"/>
      <w:r>
        <w:rPr>
          <w:rFonts w:ascii="宋体" w:hAnsi="宋体" w:cs="宋体" w:hint="eastAsia"/>
          <w:snapToGrid w:val="0"/>
          <w:kern w:val="0"/>
          <w:szCs w:val="21"/>
        </w:rPr>
        <w:t>成果二等奖</w:t>
      </w:r>
      <w:r>
        <w:rPr>
          <w:rFonts w:ascii="宋体" w:hAnsi="宋体" w:cs="宋体" w:hint="eastAsia"/>
          <w:szCs w:val="21"/>
          <w:lang w:val="zh-CN"/>
        </w:rPr>
        <w:t>排名</w:t>
      </w:r>
      <w:r>
        <w:rPr>
          <w:rFonts w:ascii="宋体" w:hAnsi="宋体" w:cs="宋体" w:hint="eastAsia"/>
          <w:kern w:val="0"/>
          <w:szCs w:val="21"/>
        </w:rPr>
        <w:t>第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szCs w:val="21"/>
          <w:lang w:val="zh-CN"/>
        </w:rPr>
        <w:t>28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szCs w:val="21"/>
          <w:lang w:val="zh-CN"/>
        </w:rPr>
        <w:t>20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12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8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6</w:t>
      </w:r>
      <w:r>
        <w:rPr>
          <w:rFonts w:ascii="宋体" w:hAnsi="宋体" w:cs="宋体" w:hint="eastAsia"/>
          <w:kern w:val="0"/>
          <w:szCs w:val="21"/>
        </w:rPr>
        <w:t>分，其余排名计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分。</w:t>
      </w:r>
    </w:p>
    <w:p w:rsidR="007A4473" w:rsidRDefault="00F840D1">
      <w:pPr>
        <w:adjustRightInd w:val="0"/>
        <w:spacing w:line="500" w:lineRule="exact"/>
        <w:ind w:firstLineChars="200" w:firstLine="420"/>
        <w:rPr>
          <w:rFonts w:ascii="宋体" w:cs="宋体"/>
          <w:snapToGrid w:val="0"/>
          <w:kern w:val="0"/>
          <w:szCs w:val="21"/>
        </w:rPr>
      </w:pPr>
      <w:r>
        <w:rPr>
          <w:rFonts w:ascii="宋体" w:hAnsi="宋体" w:cs="宋体" w:hint="eastAsia"/>
          <w:snapToGrid w:val="0"/>
          <w:kern w:val="0"/>
          <w:szCs w:val="21"/>
        </w:rPr>
        <w:t>获得全国规划</w:t>
      </w:r>
      <w:proofErr w:type="gramStart"/>
      <w:r>
        <w:rPr>
          <w:rFonts w:ascii="宋体" w:hAnsi="宋体" w:cs="宋体" w:hint="eastAsia"/>
          <w:snapToGrid w:val="0"/>
          <w:kern w:val="0"/>
          <w:szCs w:val="21"/>
        </w:rPr>
        <w:t>办优秀</w:t>
      </w:r>
      <w:proofErr w:type="gramEnd"/>
      <w:r>
        <w:rPr>
          <w:rFonts w:ascii="宋体" w:hAnsi="宋体" w:cs="宋体" w:hint="eastAsia"/>
          <w:snapToGrid w:val="0"/>
          <w:kern w:val="0"/>
          <w:szCs w:val="21"/>
        </w:rPr>
        <w:t>成果三等奖</w:t>
      </w:r>
      <w:r>
        <w:rPr>
          <w:rFonts w:ascii="宋体" w:hAnsi="宋体" w:cs="宋体" w:hint="eastAsia"/>
          <w:szCs w:val="21"/>
          <w:lang w:val="zh-CN"/>
        </w:rPr>
        <w:t>排名</w:t>
      </w:r>
      <w:r>
        <w:rPr>
          <w:rFonts w:ascii="宋体" w:hAnsi="宋体" w:cs="宋体" w:hint="eastAsia"/>
          <w:kern w:val="0"/>
          <w:szCs w:val="21"/>
        </w:rPr>
        <w:t>第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szCs w:val="21"/>
          <w:lang w:val="zh-CN"/>
        </w:rPr>
        <w:t>14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szCs w:val="21"/>
          <w:lang w:val="zh-CN"/>
        </w:rPr>
        <w:t>10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6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分，其余排名计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分。</w:t>
      </w:r>
    </w:p>
    <w:p w:rsidR="007A4473" w:rsidRDefault="00F840D1">
      <w:pPr>
        <w:adjustRightInd w:val="0"/>
        <w:spacing w:line="500" w:lineRule="exact"/>
        <w:ind w:firstLineChars="200" w:firstLine="420"/>
        <w:rPr>
          <w:rFonts w:ascii="宋体" w:cs="宋体"/>
          <w:snapToGrid w:val="0"/>
          <w:kern w:val="0"/>
          <w:szCs w:val="21"/>
        </w:rPr>
      </w:pPr>
      <w:r>
        <w:rPr>
          <w:rFonts w:ascii="宋体" w:hAnsi="宋体" w:cs="宋体" w:hint="eastAsia"/>
          <w:snapToGrid w:val="0"/>
          <w:kern w:val="0"/>
          <w:szCs w:val="21"/>
        </w:rPr>
        <w:lastRenderedPageBreak/>
        <w:t>获得省规划</w:t>
      </w:r>
      <w:proofErr w:type="gramStart"/>
      <w:r>
        <w:rPr>
          <w:rFonts w:ascii="宋体" w:hAnsi="宋体" w:cs="宋体" w:hint="eastAsia"/>
          <w:snapToGrid w:val="0"/>
          <w:kern w:val="0"/>
          <w:szCs w:val="21"/>
        </w:rPr>
        <w:t>办优秀</w:t>
      </w:r>
      <w:proofErr w:type="gramEnd"/>
      <w:r>
        <w:rPr>
          <w:rFonts w:ascii="宋体" w:hAnsi="宋体" w:cs="宋体" w:hint="eastAsia"/>
          <w:snapToGrid w:val="0"/>
          <w:kern w:val="0"/>
          <w:szCs w:val="21"/>
        </w:rPr>
        <w:t>成果一等奖</w:t>
      </w:r>
      <w:r>
        <w:rPr>
          <w:rFonts w:ascii="宋体" w:hAnsi="宋体" w:cs="宋体" w:hint="eastAsia"/>
          <w:szCs w:val="21"/>
          <w:lang w:val="zh-CN"/>
        </w:rPr>
        <w:t>排名</w:t>
      </w:r>
      <w:r>
        <w:rPr>
          <w:rFonts w:ascii="宋体" w:hAnsi="宋体" w:cs="宋体" w:hint="eastAsia"/>
          <w:kern w:val="0"/>
          <w:szCs w:val="21"/>
        </w:rPr>
        <w:t>第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szCs w:val="21"/>
          <w:lang w:val="zh-CN"/>
        </w:rPr>
        <w:t>14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szCs w:val="21"/>
          <w:lang w:val="zh-CN"/>
        </w:rPr>
        <w:t>10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6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分，其余排名计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分。</w:t>
      </w:r>
    </w:p>
    <w:p w:rsidR="007A4473" w:rsidRDefault="00F840D1">
      <w:pPr>
        <w:adjustRightInd w:val="0"/>
        <w:spacing w:line="500" w:lineRule="exact"/>
        <w:ind w:firstLineChars="200" w:firstLine="420"/>
        <w:rPr>
          <w:rFonts w:ascii="宋体" w:cs="宋体"/>
          <w:snapToGrid w:val="0"/>
          <w:kern w:val="0"/>
          <w:szCs w:val="21"/>
        </w:rPr>
      </w:pPr>
      <w:r>
        <w:rPr>
          <w:rFonts w:ascii="宋体" w:hAnsi="宋体" w:cs="宋体" w:hint="eastAsia"/>
          <w:snapToGrid w:val="0"/>
          <w:kern w:val="0"/>
          <w:szCs w:val="21"/>
        </w:rPr>
        <w:t>获得省规划</w:t>
      </w:r>
      <w:proofErr w:type="gramStart"/>
      <w:r>
        <w:rPr>
          <w:rFonts w:ascii="宋体" w:hAnsi="宋体" w:cs="宋体" w:hint="eastAsia"/>
          <w:snapToGrid w:val="0"/>
          <w:kern w:val="0"/>
          <w:szCs w:val="21"/>
        </w:rPr>
        <w:t>办优秀</w:t>
      </w:r>
      <w:proofErr w:type="gramEnd"/>
      <w:r>
        <w:rPr>
          <w:rFonts w:ascii="宋体" w:hAnsi="宋体" w:cs="宋体" w:hint="eastAsia"/>
          <w:snapToGrid w:val="0"/>
          <w:kern w:val="0"/>
          <w:szCs w:val="21"/>
        </w:rPr>
        <w:t>成果二等奖</w:t>
      </w:r>
      <w:r>
        <w:rPr>
          <w:rFonts w:ascii="宋体" w:hAnsi="宋体" w:cs="宋体" w:hint="eastAsia"/>
          <w:szCs w:val="21"/>
          <w:lang w:val="zh-CN"/>
        </w:rPr>
        <w:t>排名</w:t>
      </w:r>
      <w:r>
        <w:rPr>
          <w:rFonts w:ascii="宋体" w:hAnsi="宋体" w:cs="宋体" w:hint="eastAsia"/>
          <w:kern w:val="0"/>
          <w:szCs w:val="21"/>
        </w:rPr>
        <w:t>第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szCs w:val="21"/>
          <w:lang w:val="zh-CN"/>
        </w:rPr>
        <w:t>7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szCs w:val="21"/>
          <w:lang w:val="zh-CN"/>
        </w:rPr>
        <w:t>5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1.5</w:t>
      </w:r>
      <w:r>
        <w:rPr>
          <w:rFonts w:ascii="宋体" w:hAnsi="宋体" w:cs="宋体" w:hint="eastAsia"/>
          <w:kern w:val="0"/>
          <w:szCs w:val="21"/>
        </w:rPr>
        <w:t>分，其余排名计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分。</w:t>
      </w:r>
    </w:p>
    <w:p w:rsidR="007A4473" w:rsidRDefault="00F840D1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snapToGrid w:val="0"/>
          <w:kern w:val="0"/>
          <w:szCs w:val="21"/>
        </w:rPr>
        <w:t>获得省规划</w:t>
      </w:r>
      <w:proofErr w:type="gramStart"/>
      <w:r>
        <w:rPr>
          <w:rFonts w:ascii="宋体" w:hAnsi="宋体" w:cs="宋体" w:hint="eastAsia"/>
          <w:snapToGrid w:val="0"/>
          <w:kern w:val="0"/>
          <w:szCs w:val="21"/>
        </w:rPr>
        <w:t>办优秀</w:t>
      </w:r>
      <w:proofErr w:type="gramEnd"/>
      <w:r>
        <w:rPr>
          <w:rFonts w:ascii="宋体" w:hAnsi="宋体" w:cs="宋体" w:hint="eastAsia"/>
          <w:snapToGrid w:val="0"/>
          <w:kern w:val="0"/>
          <w:szCs w:val="21"/>
        </w:rPr>
        <w:t>成果三等奖</w:t>
      </w:r>
      <w:r>
        <w:rPr>
          <w:rFonts w:ascii="宋体" w:hAnsi="宋体" w:cs="宋体" w:hint="eastAsia"/>
          <w:szCs w:val="21"/>
          <w:lang w:val="zh-CN"/>
        </w:rPr>
        <w:t>排名</w:t>
      </w:r>
      <w:r>
        <w:rPr>
          <w:rFonts w:ascii="宋体" w:hAnsi="宋体" w:cs="宋体" w:hint="eastAsia"/>
          <w:kern w:val="0"/>
          <w:szCs w:val="21"/>
        </w:rPr>
        <w:t>第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4.2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1.8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1.2</w:t>
      </w:r>
      <w:r>
        <w:rPr>
          <w:rFonts w:ascii="宋体" w:hAnsi="宋体" w:cs="宋体" w:hint="eastAsia"/>
          <w:kern w:val="0"/>
          <w:szCs w:val="21"/>
        </w:rPr>
        <w:t>分，排名第</w:t>
      </w:r>
      <w:r>
        <w:rPr>
          <w:rFonts w:ascii="宋体" w:hAnsi="宋体" w:cs="宋体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/>
          <w:kern w:val="0"/>
          <w:szCs w:val="21"/>
        </w:rPr>
        <w:t>0.9</w:t>
      </w:r>
      <w:r>
        <w:rPr>
          <w:rFonts w:ascii="宋体" w:hAnsi="宋体" w:cs="宋体" w:hint="eastAsia"/>
          <w:kern w:val="0"/>
          <w:szCs w:val="21"/>
        </w:rPr>
        <w:t>分，其余排名计</w:t>
      </w:r>
      <w:r>
        <w:rPr>
          <w:rFonts w:ascii="宋体" w:hAnsi="宋体" w:cs="宋体"/>
          <w:kern w:val="0"/>
          <w:szCs w:val="21"/>
        </w:rPr>
        <w:t>0.6</w:t>
      </w:r>
      <w:r>
        <w:rPr>
          <w:rFonts w:ascii="宋体" w:hAnsi="宋体" w:cs="宋体" w:hint="eastAsia"/>
          <w:kern w:val="0"/>
          <w:szCs w:val="21"/>
        </w:rPr>
        <w:t>分。</w:t>
      </w:r>
    </w:p>
    <w:p w:rsidR="007A4473" w:rsidRDefault="00F840D1">
      <w:pPr>
        <w:adjustRightInd w:val="0"/>
        <w:spacing w:line="500" w:lineRule="exact"/>
        <w:ind w:firstLineChars="200" w:firstLine="422"/>
        <w:rPr>
          <w:rFonts w:ascii="宋体" w:cs="宋体"/>
          <w:b/>
          <w:snapToGrid w:val="0"/>
          <w:kern w:val="0"/>
          <w:szCs w:val="21"/>
        </w:rPr>
      </w:pPr>
      <w:r>
        <w:rPr>
          <w:rFonts w:ascii="宋体" w:hAnsi="宋体" w:cs="宋体"/>
          <w:b/>
          <w:snapToGrid w:val="0"/>
          <w:kern w:val="0"/>
          <w:szCs w:val="21"/>
        </w:rPr>
        <w:t>5</w:t>
      </w:r>
      <w:r>
        <w:rPr>
          <w:rFonts w:ascii="宋体" w:hAnsi="宋体" w:cs="宋体" w:hint="eastAsia"/>
          <w:b/>
          <w:snapToGrid w:val="0"/>
          <w:kern w:val="0"/>
          <w:szCs w:val="21"/>
        </w:rPr>
        <w:t>、专利量化（导师第一名，学生第二名，按学生第一计算）</w:t>
      </w:r>
    </w:p>
    <w:p w:rsidR="007A4473" w:rsidRDefault="00F840D1">
      <w:pPr>
        <w:adjustRightInd w:val="0"/>
        <w:spacing w:line="500" w:lineRule="exact"/>
        <w:ind w:firstLineChars="200" w:firstLine="420"/>
        <w:rPr>
          <w:rFonts w:asci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获得国家专利管理部门授权的发明专利</w:t>
      </w:r>
      <w:r>
        <w:rPr>
          <w:rFonts w:ascii="宋体" w:hAnsi="宋体" w:cs="宋体"/>
          <w:szCs w:val="21"/>
          <w:lang w:val="zh-CN"/>
        </w:rPr>
        <w:t>1</w:t>
      </w:r>
      <w:r>
        <w:rPr>
          <w:rFonts w:ascii="宋体" w:hAnsi="宋体" w:cs="宋体" w:hint="eastAsia"/>
          <w:szCs w:val="21"/>
          <w:lang w:val="zh-CN"/>
        </w:rPr>
        <w:t>项，若为独立获得者计</w:t>
      </w:r>
      <w:r>
        <w:rPr>
          <w:rFonts w:ascii="宋体" w:hAnsi="宋体" w:cs="宋体"/>
          <w:szCs w:val="21"/>
        </w:rPr>
        <w:t>20</w:t>
      </w:r>
      <w:r>
        <w:rPr>
          <w:rFonts w:ascii="宋体" w:hAnsi="宋体" w:cs="宋体" w:hint="eastAsia"/>
          <w:szCs w:val="21"/>
          <w:lang w:val="zh-CN"/>
        </w:rPr>
        <w:t>分，若非独立获得者，排名第</w:t>
      </w:r>
      <w:r>
        <w:rPr>
          <w:rFonts w:ascii="宋体" w:hAnsi="宋体" w:cs="宋体"/>
          <w:szCs w:val="21"/>
          <w:lang w:val="zh-CN"/>
        </w:rPr>
        <w:t>1</w:t>
      </w:r>
      <w:r>
        <w:rPr>
          <w:rFonts w:ascii="宋体" w:hAnsi="宋体" w:cs="宋体" w:hint="eastAsia"/>
          <w:szCs w:val="21"/>
          <w:lang w:val="zh-CN"/>
        </w:rPr>
        <w:t>计</w:t>
      </w:r>
      <w:r>
        <w:rPr>
          <w:rFonts w:ascii="宋体" w:hAnsi="宋体" w:cs="宋体"/>
          <w:szCs w:val="21"/>
        </w:rPr>
        <w:t>14</w:t>
      </w:r>
      <w:r>
        <w:rPr>
          <w:rFonts w:ascii="宋体" w:hAnsi="宋体" w:cs="宋体" w:hint="eastAsia"/>
          <w:szCs w:val="21"/>
          <w:lang w:val="zh-CN"/>
        </w:rPr>
        <w:t>分，排名第</w:t>
      </w:r>
      <w:r>
        <w:rPr>
          <w:rFonts w:ascii="宋体" w:hAnsi="宋体" w:cs="宋体"/>
          <w:szCs w:val="21"/>
          <w:lang w:val="zh-CN"/>
        </w:rPr>
        <w:t>2</w:t>
      </w:r>
      <w:r>
        <w:rPr>
          <w:rFonts w:ascii="宋体" w:hAnsi="宋体" w:cs="宋体" w:hint="eastAsia"/>
          <w:szCs w:val="21"/>
          <w:lang w:val="zh-CN"/>
        </w:rPr>
        <w:t>计</w:t>
      </w:r>
      <w:r>
        <w:rPr>
          <w:rFonts w:ascii="宋体" w:hAnsi="宋体" w:cs="宋体"/>
          <w:szCs w:val="21"/>
        </w:rPr>
        <w:t>7</w:t>
      </w:r>
      <w:r>
        <w:rPr>
          <w:rFonts w:ascii="宋体" w:hAnsi="宋体" w:cs="宋体" w:hint="eastAsia"/>
          <w:szCs w:val="21"/>
          <w:lang w:val="zh-CN"/>
        </w:rPr>
        <w:t>分，其他排名计</w:t>
      </w:r>
      <w:r>
        <w:rPr>
          <w:rFonts w:ascii="宋体" w:hAnsi="宋体" w:cs="宋体"/>
          <w:szCs w:val="21"/>
          <w:lang w:val="zh-CN"/>
        </w:rPr>
        <w:t>3</w:t>
      </w:r>
      <w:r>
        <w:rPr>
          <w:rFonts w:ascii="宋体" w:hAnsi="宋体" w:cs="宋体" w:hint="eastAsia"/>
          <w:szCs w:val="21"/>
          <w:lang w:val="zh-CN"/>
        </w:rPr>
        <w:t>分。专利内容应与所在学科专业相符。</w:t>
      </w:r>
    </w:p>
    <w:p w:rsidR="007A4473" w:rsidRDefault="00F840D1">
      <w:pPr>
        <w:adjustRightInd w:val="0"/>
        <w:spacing w:line="500" w:lineRule="exact"/>
        <w:ind w:firstLineChars="200" w:firstLine="420"/>
        <w:rPr>
          <w:rFonts w:asci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获实用新型专利</w:t>
      </w:r>
      <w:r>
        <w:rPr>
          <w:rFonts w:ascii="宋体" w:hAnsi="宋体" w:cs="宋体"/>
          <w:szCs w:val="21"/>
          <w:lang w:val="zh-CN"/>
        </w:rPr>
        <w:t>1</w:t>
      </w:r>
      <w:r>
        <w:rPr>
          <w:rFonts w:ascii="宋体" w:hAnsi="宋体" w:cs="宋体" w:hint="eastAsia"/>
          <w:szCs w:val="21"/>
          <w:lang w:val="zh-CN"/>
        </w:rPr>
        <w:t>项，若为独立获得者计</w:t>
      </w:r>
      <w:r>
        <w:rPr>
          <w:rFonts w:ascii="宋体" w:hAnsi="宋体" w:cs="宋体"/>
          <w:szCs w:val="21"/>
        </w:rPr>
        <w:t>5</w:t>
      </w:r>
      <w:r>
        <w:rPr>
          <w:rFonts w:ascii="宋体" w:hAnsi="宋体" w:cs="宋体" w:hint="eastAsia"/>
          <w:szCs w:val="21"/>
          <w:lang w:val="zh-CN"/>
        </w:rPr>
        <w:t>分，若非独立获得者，排名第</w:t>
      </w:r>
      <w:r>
        <w:rPr>
          <w:rFonts w:ascii="宋体" w:hAnsi="宋体" w:cs="宋体"/>
          <w:szCs w:val="21"/>
          <w:lang w:val="zh-CN"/>
        </w:rPr>
        <w:t>1</w:t>
      </w:r>
      <w:r>
        <w:rPr>
          <w:rFonts w:ascii="宋体" w:hAnsi="宋体" w:cs="宋体" w:hint="eastAsia"/>
          <w:szCs w:val="21"/>
          <w:lang w:val="zh-CN"/>
        </w:rPr>
        <w:t>计</w:t>
      </w:r>
      <w:r>
        <w:rPr>
          <w:rFonts w:ascii="宋体" w:hAnsi="宋体" w:cs="宋体"/>
          <w:szCs w:val="21"/>
        </w:rPr>
        <w:t>3</w:t>
      </w:r>
      <w:r>
        <w:rPr>
          <w:rFonts w:ascii="宋体" w:hAnsi="宋体" w:cs="宋体" w:hint="eastAsia"/>
          <w:szCs w:val="21"/>
          <w:lang w:val="zh-CN"/>
        </w:rPr>
        <w:t>分，排名第</w:t>
      </w:r>
      <w:r>
        <w:rPr>
          <w:rFonts w:ascii="宋体" w:hAnsi="宋体" w:cs="宋体"/>
          <w:szCs w:val="21"/>
          <w:lang w:val="zh-CN"/>
        </w:rPr>
        <w:t>2</w:t>
      </w:r>
      <w:r>
        <w:rPr>
          <w:rFonts w:ascii="宋体" w:hAnsi="宋体" w:cs="宋体" w:hint="eastAsia"/>
          <w:szCs w:val="21"/>
          <w:lang w:val="zh-CN"/>
        </w:rPr>
        <w:t>计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  <w:lang w:val="zh-CN"/>
        </w:rPr>
        <w:t>分，其他排名计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  <w:lang w:val="zh-CN"/>
        </w:rPr>
        <w:t>分。专利内容应与所在学科专业相符。</w:t>
      </w:r>
    </w:p>
    <w:p w:rsidR="007A4473" w:rsidRDefault="00F840D1">
      <w:pPr>
        <w:adjustRightInd w:val="0"/>
        <w:spacing w:line="500" w:lineRule="exact"/>
        <w:ind w:firstLineChars="200" w:firstLine="420"/>
        <w:rPr>
          <w:rFonts w:asci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获外观设计专利</w:t>
      </w:r>
      <w:r>
        <w:rPr>
          <w:rFonts w:ascii="宋体" w:hAnsi="宋体" w:cs="宋体"/>
          <w:szCs w:val="21"/>
          <w:lang w:val="zh-CN"/>
        </w:rPr>
        <w:t>1</w:t>
      </w:r>
      <w:r>
        <w:rPr>
          <w:rFonts w:ascii="宋体" w:hAnsi="宋体" w:cs="宋体" w:hint="eastAsia"/>
          <w:szCs w:val="21"/>
          <w:lang w:val="zh-CN"/>
        </w:rPr>
        <w:t>项，若为独立获得者计</w:t>
      </w:r>
      <w:r>
        <w:rPr>
          <w:rFonts w:ascii="宋体" w:hAnsi="宋体" w:cs="宋体"/>
          <w:szCs w:val="21"/>
        </w:rPr>
        <w:t>3</w:t>
      </w:r>
      <w:r>
        <w:rPr>
          <w:rFonts w:ascii="宋体" w:hAnsi="宋体" w:cs="宋体" w:hint="eastAsia"/>
          <w:szCs w:val="21"/>
          <w:lang w:val="zh-CN"/>
        </w:rPr>
        <w:t>分，若非独立获得者，排名第</w:t>
      </w:r>
      <w:r>
        <w:rPr>
          <w:rFonts w:ascii="宋体" w:hAnsi="宋体" w:cs="宋体"/>
          <w:szCs w:val="21"/>
          <w:lang w:val="zh-CN"/>
        </w:rPr>
        <w:t>1</w:t>
      </w:r>
      <w:r>
        <w:rPr>
          <w:rFonts w:ascii="宋体" w:hAnsi="宋体" w:cs="宋体" w:hint="eastAsia"/>
          <w:szCs w:val="21"/>
          <w:lang w:val="zh-CN"/>
        </w:rPr>
        <w:t>计</w:t>
      </w:r>
      <w:r>
        <w:rPr>
          <w:rFonts w:ascii="宋体" w:hAnsi="宋体" w:cs="宋体"/>
          <w:szCs w:val="21"/>
          <w:lang w:val="zh-CN"/>
        </w:rPr>
        <w:t>2</w:t>
      </w:r>
      <w:r>
        <w:rPr>
          <w:rFonts w:ascii="宋体" w:hAnsi="宋体" w:cs="宋体" w:hint="eastAsia"/>
          <w:szCs w:val="21"/>
          <w:lang w:val="zh-CN"/>
        </w:rPr>
        <w:t>分，排名第</w:t>
      </w:r>
      <w:r>
        <w:rPr>
          <w:rFonts w:ascii="宋体" w:hAnsi="宋体" w:cs="宋体"/>
          <w:szCs w:val="21"/>
          <w:lang w:val="zh-CN"/>
        </w:rPr>
        <w:t>2</w:t>
      </w:r>
      <w:r>
        <w:rPr>
          <w:rFonts w:ascii="宋体" w:hAnsi="宋体" w:cs="宋体" w:hint="eastAsia"/>
          <w:szCs w:val="21"/>
          <w:lang w:val="zh-CN"/>
        </w:rPr>
        <w:t>计</w:t>
      </w:r>
      <w:r>
        <w:rPr>
          <w:rFonts w:ascii="宋体" w:hAnsi="宋体" w:cs="宋体"/>
          <w:szCs w:val="21"/>
          <w:lang w:val="zh-CN"/>
        </w:rPr>
        <w:t>1</w:t>
      </w:r>
      <w:r>
        <w:rPr>
          <w:rFonts w:ascii="宋体" w:hAnsi="宋体" w:cs="宋体" w:hint="eastAsia"/>
          <w:szCs w:val="21"/>
          <w:lang w:val="zh-CN"/>
        </w:rPr>
        <w:t>分，其他排名计</w:t>
      </w:r>
      <w:r>
        <w:rPr>
          <w:rFonts w:ascii="宋体" w:hAnsi="宋体" w:cs="宋体"/>
          <w:szCs w:val="21"/>
          <w:lang w:val="zh-CN"/>
        </w:rPr>
        <w:t>0.</w:t>
      </w:r>
      <w:r>
        <w:rPr>
          <w:rFonts w:ascii="宋体" w:hAnsi="宋体" w:cs="宋体"/>
          <w:szCs w:val="21"/>
        </w:rPr>
        <w:t>5</w:t>
      </w:r>
      <w:r>
        <w:rPr>
          <w:rFonts w:ascii="宋体" w:hAnsi="宋体" w:cs="宋体" w:hint="eastAsia"/>
          <w:szCs w:val="21"/>
          <w:lang w:val="zh-CN"/>
        </w:rPr>
        <w:t>分。专利内容应与所在学科专业相符。</w:t>
      </w:r>
    </w:p>
    <w:p w:rsidR="007A4473" w:rsidRDefault="00F840D1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注：从</w:t>
      </w:r>
      <w:r>
        <w:rPr>
          <w:b/>
          <w:szCs w:val="21"/>
        </w:rPr>
        <w:t>2017</w:t>
      </w:r>
      <w:r>
        <w:rPr>
          <w:rFonts w:hint="eastAsia"/>
          <w:b/>
          <w:szCs w:val="21"/>
        </w:rPr>
        <w:t>年国家级奖学金评定开始，有关专利的规定将根据学校相关规定进行调整。</w:t>
      </w:r>
    </w:p>
    <w:p w:rsidR="007A4473" w:rsidRDefault="007A4473">
      <w:pPr>
        <w:spacing w:line="360" w:lineRule="auto"/>
        <w:rPr>
          <w:b/>
          <w:szCs w:val="21"/>
        </w:rPr>
      </w:pPr>
    </w:p>
    <w:p w:rsidR="007A4473" w:rsidRDefault="00F840D1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六、相关证书量化（最终折合为</w:t>
      </w:r>
      <w:r>
        <w:rPr>
          <w:b/>
          <w:szCs w:val="21"/>
        </w:rPr>
        <w:t>20%</w:t>
      </w:r>
      <w:r>
        <w:rPr>
          <w:rFonts w:hint="eastAsia"/>
          <w:b/>
          <w:szCs w:val="21"/>
        </w:rPr>
        <w:t>）</w:t>
      </w:r>
    </w:p>
    <w:p w:rsidR="007A4473" w:rsidRDefault="00F840D1">
      <w:pPr>
        <w:adjustRightInd w:val="0"/>
        <w:spacing w:line="500" w:lineRule="exact"/>
        <w:ind w:firstLineChars="200" w:firstLine="422"/>
        <w:rPr>
          <w:rFonts w:ascii="宋体" w:cs="宋体"/>
          <w:b/>
          <w:snapToGrid w:val="0"/>
          <w:kern w:val="0"/>
          <w:szCs w:val="21"/>
        </w:rPr>
      </w:pPr>
      <w:r>
        <w:rPr>
          <w:rFonts w:ascii="宋体" w:hAnsi="宋体" w:cs="宋体" w:hint="eastAsia"/>
          <w:b/>
          <w:snapToGrid w:val="0"/>
          <w:kern w:val="0"/>
          <w:szCs w:val="21"/>
        </w:rPr>
        <w:t>（1）能力测试（同类别证书</w:t>
      </w:r>
      <w:proofErr w:type="gramStart"/>
      <w:r>
        <w:rPr>
          <w:rFonts w:ascii="宋体" w:hAnsi="宋体" w:cs="宋体" w:hint="eastAsia"/>
          <w:b/>
          <w:snapToGrid w:val="0"/>
          <w:kern w:val="0"/>
          <w:szCs w:val="21"/>
        </w:rPr>
        <w:t>取最高项</w:t>
      </w:r>
      <w:proofErr w:type="gramEnd"/>
      <w:r>
        <w:rPr>
          <w:rFonts w:ascii="宋体" w:hAnsi="宋体" w:cs="宋体" w:hint="eastAsia"/>
          <w:b/>
          <w:snapToGrid w:val="0"/>
          <w:kern w:val="0"/>
          <w:szCs w:val="21"/>
        </w:rPr>
        <w:t>，不重复计算）</w:t>
      </w:r>
    </w:p>
    <w:p w:rsidR="007A4473" w:rsidRDefault="00F840D1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英语专业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（本科为英语专业）八级证书合格，计</w:t>
      </w:r>
      <w:r>
        <w:rPr>
          <w:rFonts w:ascii="宋体" w:hAnsi="宋体" w:cs="宋体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分；</w:t>
      </w:r>
    </w:p>
    <w:p w:rsidR="007A4473" w:rsidRDefault="00F840D1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英语专业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（本科为英语专业）八级证书良好，计</w:t>
      </w:r>
      <w:r>
        <w:rPr>
          <w:rFonts w:ascii="宋体" w:hAnsi="宋体" w:cs="宋体"/>
          <w:kern w:val="0"/>
          <w:szCs w:val="21"/>
        </w:rPr>
        <w:t>10</w:t>
      </w:r>
      <w:r>
        <w:rPr>
          <w:rFonts w:ascii="宋体" w:hAnsi="宋体" w:cs="宋体" w:hint="eastAsia"/>
          <w:kern w:val="0"/>
          <w:szCs w:val="21"/>
        </w:rPr>
        <w:t>分；</w:t>
      </w:r>
    </w:p>
    <w:p w:rsidR="007A4473" w:rsidRDefault="00F840D1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英语专业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（本科为英语专业）八级证书优秀，计</w:t>
      </w:r>
      <w:r>
        <w:rPr>
          <w:rFonts w:ascii="宋体" w:hAnsi="宋体" w:cs="宋体"/>
          <w:kern w:val="0"/>
          <w:szCs w:val="21"/>
        </w:rPr>
        <w:t>15</w:t>
      </w:r>
      <w:r>
        <w:rPr>
          <w:rFonts w:ascii="宋体" w:hAnsi="宋体" w:cs="宋体" w:hint="eastAsia"/>
          <w:kern w:val="0"/>
          <w:szCs w:val="21"/>
        </w:rPr>
        <w:t>分；</w:t>
      </w:r>
    </w:p>
    <w:p w:rsidR="007A4473" w:rsidRDefault="00F840D1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英语专业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（本科为英语专业）八级口语证书，计</w:t>
      </w:r>
      <w:r>
        <w:rPr>
          <w:rFonts w:ascii="宋体" w:hAnsi="宋体" w:cs="宋体"/>
          <w:kern w:val="0"/>
          <w:szCs w:val="21"/>
        </w:rPr>
        <w:t>10</w:t>
      </w:r>
      <w:r>
        <w:rPr>
          <w:rFonts w:ascii="宋体" w:hAnsi="宋体" w:cs="宋体" w:hint="eastAsia"/>
          <w:kern w:val="0"/>
          <w:szCs w:val="21"/>
        </w:rPr>
        <w:t>分；</w:t>
      </w:r>
    </w:p>
    <w:p w:rsidR="007A4473" w:rsidRDefault="00F840D1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lastRenderedPageBreak/>
        <w:t>大学英语六级考试证书（本科为非英语专业）</w:t>
      </w:r>
      <w:r>
        <w:rPr>
          <w:rFonts w:ascii="宋体" w:hAnsi="宋体" w:cs="宋体"/>
          <w:kern w:val="0"/>
          <w:szCs w:val="21"/>
        </w:rPr>
        <w:t>426</w:t>
      </w:r>
      <w:r>
        <w:rPr>
          <w:rFonts w:ascii="宋体" w:hAnsi="宋体" w:cs="宋体" w:hint="eastAsia"/>
          <w:kern w:val="0"/>
          <w:szCs w:val="21"/>
        </w:rPr>
        <w:t>分以上计</w:t>
      </w:r>
      <w:r>
        <w:rPr>
          <w:rFonts w:ascii="宋体" w:hAnsi="宋体" w:cs="宋体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分；</w:t>
      </w:r>
    </w:p>
    <w:p w:rsidR="007A4473" w:rsidRDefault="00F840D1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大学英语六级考试证书（本科为非英语专业）</w:t>
      </w:r>
      <w:r>
        <w:rPr>
          <w:rFonts w:ascii="宋体" w:hAnsi="宋体" w:cs="宋体"/>
          <w:kern w:val="0"/>
          <w:szCs w:val="21"/>
        </w:rPr>
        <w:t>497</w:t>
      </w:r>
      <w:r>
        <w:rPr>
          <w:rFonts w:ascii="宋体" w:hAnsi="宋体" w:cs="宋体" w:hint="eastAsia"/>
          <w:kern w:val="0"/>
          <w:szCs w:val="21"/>
        </w:rPr>
        <w:t>分以上计</w:t>
      </w:r>
      <w:r>
        <w:rPr>
          <w:rFonts w:ascii="宋体" w:hAnsi="宋体" w:cs="宋体"/>
          <w:kern w:val="0"/>
          <w:szCs w:val="21"/>
        </w:rPr>
        <w:t>10</w:t>
      </w:r>
      <w:r>
        <w:rPr>
          <w:rFonts w:ascii="宋体" w:hAnsi="宋体" w:cs="宋体" w:hint="eastAsia"/>
          <w:kern w:val="0"/>
          <w:szCs w:val="21"/>
        </w:rPr>
        <w:t>分；</w:t>
      </w:r>
    </w:p>
    <w:p w:rsidR="007A4473" w:rsidRDefault="00F840D1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大学英语六级考试证书（本科为非英语专业）</w:t>
      </w:r>
      <w:r>
        <w:rPr>
          <w:rFonts w:ascii="宋体" w:hAnsi="宋体" w:cs="宋体"/>
          <w:kern w:val="0"/>
          <w:szCs w:val="21"/>
        </w:rPr>
        <w:t>568</w:t>
      </w:r>
      <w:r>
        <w:rPr>
          <w:rFonts w:ascii="宋体" w:hAnsi="宋体" w:cs="宋体" w:hint="eastAsia"/>
          <w:kern w:val="0"/>
          <w:szCs w:val="21"/>
        </w:rPr>
        <w:t>分以上计</w:t>
      </w:r>
      <w:r>
        <w:rPr>
          <w:rFonts w:ascii="宋体" w:hAnsi="宋体" w:cs="宋体"/>
          <w:kern w:val="0"/>
          <w:szCs w:val="21"/>
        </w:rPr>
        <w:t>15</w:t>
      </w:r>
      <w:r>
        <w:rPr>
          <w:rFonts w:ascii="宋体" w:hAnsi="宋体" w:cs="宋体" w:hint="eastAsia"/>
          <w:kern w:val="0"/>
          <w:szCs w:val="21"/>
        </w:rPr>
        <w:t>分；</w:t>
      </w:r>
    </w:p>
    <w:p w:rsidR="007A4473" w:rsidRDefault="00F840D1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全国翻译专业资格（水平）考试（三级），计</w:t>
      </w:r>
      <w:r>
        <w:rPr>
          <w:rFonts w:ascii="宋体" w:hAnsi="宋体" w:cs="宋体"/>
          <w:kern w:val="0"/>
          <w:szCs w:val="21"/>
        </w:rPr>
        <w:t>10</w:t>
      </w:r>
      <w:r>
        <w:rPr>
          <w:rFonts w:ascii="宋体" w:hAnsi="宋体" w:cs="宋体" w:hint="eastAsia"/>
          <w:kern w:val="0"/>
          <w:szCs w:val="21"/>
        </w:rPr>
        <w:t>分；</w:t>
      </w:r>
    </w:p>
    <w:p w:rsidR="007A4473" w:rsidRDefault="00F840D1">
      <w:pPr>
        <w:adjustRightInd w:val="0"/>
        <w:spacing w:line="50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全国翻译专业资格（水平）考试（二级），计20分；</w:t>
      </w:r>
    </w:p>
    <w:p w:rsidR="007A4473" w:rsidRDefault="00F840D1">
      <w:pPr>
        <w:adjustRightInd w:val="0"/>
        <w:spacing w:line="50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全国翻译专业资格（水平）考试（一级），计40分；</w:t>
      </w:r>
    </w:p>
    <w:p w:rsidR="007A4473" w:rsidRDefault="00F840D1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剑桥商务英语证书考试（中级），计5分；</w:t>
      </w:r>
    </w:p>
    <w:p w:rsidR="007A4473" w:rsidRDefault="00F840D1">
      <w:pPr>
        <w:autoSpaceDE w:val="0"/>
        <w:autoSpaceDN w:val="0"/>
        <w:adjustRightInd w:val="0"/>
        <w:spacing w:line="540" w:lineRule="exact"/>
        <w:ind w:firstLine="42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剑桥商务英语证书考试（高级），计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0分；</w:t>
      </w:r>
    </w:p>
    <w:p w:rsidR="007A4473" w:rsidRDefault="00F840D1">
      <w:pPr>
        <w:autoSpaceDE w:val="0"/>
        <w:autoSpaceDN w:val="0"/>
        <w:adjustRightInd w:val="0"/>
        <w:spacing w:line="540" w:lineRule="exact"/>
        <w:ind w:firstLine="420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PETS</w:t>
      </w:r>
      <w:r>
        <w:rPr>
          <w:rFonts w:ascii="宋体" w:hAnsi="宋体" w:cs="宋体" w:hint="eastAsia"/>
          <w:kern w:val="0"/>
          <w:szCs w:val="21"/>
        </w:rPr>
        <w:t>（英国剑桥大学）考试</w:t>
      </w:r>
      <w:r>
        <w:rPr>
          <w:rFonts w:ascii="宋体" w:hAnsi="宋体" w:cs="宋体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级，计</w:t>
      </w:r>
      <w:r>
        <w:rPr>
          <w:rFonts w:ascii="宋体" w:hAnsi="宋体" w:cs="宋体"/>
          <w:kern w:val="0"/>
          <w:szCs w:val="21"/>
        </w:rPr>
        <w:t>10</w:t>
      </w:r>
      <w:r>
        <w:rPr>
          <w:rFonts w:ascii="宋体" w:hAnsi="宋体" w:cs="宋体" w:hint="eastAsia"/>
          <w:kern w:val="0"/>
          <w:szCs w:val="21"/>
        </w:rPr>
        <w:t>分；</w:t>
      </w:r>
    </w:p>
    <w:p w:rsidR="007A4473" w:rsidRDefault="00F840D1">
      <w:pPr>
        <w:autoSpaceDE w:val="0"/>
        <w:autoSpaceDN w:val="0"/>
        <w:adjustRightInd w:val="0"/>
        <w:spacing w:line="540" w:lineRule="exact"/>
        <w:ind w:firstLine="420"/>
        <w:rPr>
          <w:rFonts w:ascii="宋体" w:cs="宋体"/>
          <w:kern w:val="0"/>
          <w:szCs w:val="21"/>
        </w:rPr>
      </w:pPr>
      <w:proofErr w:type="gramStart"/>
      <w:r>
        <w:rPr>
          <w:rFonts w:ascii="宋体" w:hAnsi="宋体" w:cs="宋体" w:hint="eastAsia"/>
          <w:kern w:val="0"/>
          <w:szCs w:val="21"/>
        </w:rPr>
        <w:t>雅思考试</w:t>
      </w:r>
      <w:proofErr w:type="gramEnd"/>
      <w:r>
        <w:rPr>
          <w:rFonts w:ascii="宋体" w:hAnsi="宋体" w:cs="宋体"/>
          <w:kern w:val="0"/>
          <w:szCs w:val="21"/>
        </w:rPr>
        <w:t>7</w:t>
      </w:r>
      <w:r>
        <w:rPr>
          <w:rFonts w:ascii="宋体" w:hAnsi="宋体" w:cs="宋体" w:hint="eastAsia"/>
          <w:kern w:val="0"/>
          <w:szCs w:val="21"/>
        </w:rPr>
        <w:t>分以上，计</w:t>
      </w:r>
      <w:r>
        <w:rPr>
          <w:rFonts w:ascii="宋体" w:hAnsi="宋体" w:cs="宋体"/>
          <w:kern w:val="0"/>
          <w:szCs w:val="21"/>
        </w:rPr>
        <w:t>10</w:t>
      </w:r>
      <w:r>
        <w:rPr>
          <w:rFonts w:ascii="宋体" w:hAnsi="宋体" w:cs="宋体" w:hint="eastAsia"/>
          <w:kern w:val="0"/>
          <w:szCs w:val="21"/>
        </w:rPr>
        <w:t>分；</w:t>
      </w:r>
    </w:p>
    <w:p w:rsidR="007A4473" w:rsidRDefault="00F840D1">
      <w:pPr>
        <w:autoSpaceDE w:val="0"/>
        <w:autoSpaceDN w:val="0"/>
        <w:adjustRightInd w:val="0"/>
        <w:spacing w:line="540" w:lineRule="exact"/>
        <w:ind w:firstLine="420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TOFEL</w:t>
      </w:r>
      <w:r>
        <w:rPr>
          <w:rFonts w:ascii="宋体" w:hAnsi="宋体" w:cs="宋体" w:hint="eastAsia"/>
          <w:kern w:val="0"/>
          <w:szCs w:val="21"/>
        </w:rPr>
        <w:t>考试</w:t>
      </w:r>
      <w:r>
        <w:rPr>
          <w:rFonts w:ascii="宋体" w:hAnsi="宋体" w:cs="宋体"/>
          <w:kern w:val="0"/>
          <w:szCs w:val="21"/>
        </w:rPr>
        <w:t>100</w:t>
      </w:r>
      <w:r>
        <w:rPr>
          <w:rFonts w:ascii="宋体" w:hAnsi="宋体" w:cs="宋体" w:hint="eastAsia"/>
          <w:kern w:val="0"/>
          <w:szCs w:val="21"/>
        </w:rPr>
        <w:t>分以上；计</w:t>
      </w:r>
      <w:r>
        <w:rPr>
          <w:rFonts w:ascii="宋体" w:hAnsi="宋体" w:cs="宋体"/>
          <w:kern w:val="0"/>
          <w:szCs w:val="21"/>
        </w:rPr>
        <w:t>10</w:t>
      </w:r>
      <w:r>
        <w:rPr>
          <w:rFonts w:ascii="宋体" w:hAnsi="宋体" w:cs="宋体" w:hint="eastAsia"/>
          <w:kern w:val="0"/>
          <w:szCs w:val="21"/>
        </w:rPr>
        <w:t>分。</w:t>
      </w:r>
    </w:p>
    <w:p w:rsidR="007A4473" w:rsidRDefault="00F840D1">
      <w:pPr>
        <w:adjustRightInd w:val="0"/>
        <w:spacing w:line="500" w:lineRule="exact"/>
        <w:ind w:firstLineChars="200" w:firstLine="422"/>
        <w:rPr>
          <w:rFonts w:ascii="宋体" w:cs="宋体"/>
          <w:b/>
          <w:snapToGrid w:val="0"/>
          <w:kern w:val="0"/>
          <w:szCs w:val="21"/>
        </w:rPr>
      </w:pPr>
      <w:r>
        <w:rPr>
          <w:rFonts w:ascii="宋体" w:cs="宋体" w:hint="eastAsia"/>
          <w:b/>
          <w:snapToGrid w:val="0"/>
          <w:kern w:val="0"/>
          <w:szCs w:val="21"/>
        </w:rPr>
        <w:t>注：</w:t>
      </w:r>
      <w:r>
        <w:rPr>
          <w:rFonts w:ascii="宋体" w:cs="宋体" w:hint="eastAsia"/>
          <w:bCs/>
          <w:snapToGrid w:val="0"/>
          <w:kern w:val="0"/>
          <w:szCs w:val="21"/>
        </w:rPr>
        <w:t>PETS考试，雅思考试和TOFEL考试属同类别考试。</w:t>
      </w:r>
    </w:p>
    <w:p w:rsidR="007A4473" w:rsidRDefault="00F840D1">
      <w:pPr>
        <w:adjustRightInd w:val="0"/>
        <w:spacing w:line="500" w:lineRule="exact"/>
        <w:ind w:firstLineChars="200" w:firstLine="422"/>
        <w:rPr>
          <w:rFonts w:ascii="宋体" w:cs="宋体"/>
          <w:b/>
          <w:snapToGrid w:val="0"/>
          <w:kern w:val="0"/>
          <w:szCs w:val="21"/>
        </w:rPr>
      </w:pPr>
      <w:r>
        <w:rPr>
          <w:rFonts w:ascii="宋体" w:hAnsi="宋体" w:cs="宋体" w:hint="eastAsia"/>
          <w:b/>
          <w:snapToGrid w:val="0"/>
          <w:kern w:val="0"/>
          <w:szCs w:val="21"/>
        </w:rPr>
        <w:t>（2）竞赛获奖（同类别竞赛获奖</w:t>
      </w:r>
      <w:proofErr w:type="gramStart"/>
      <w:r>
        <w:rPr>
          <w:rFonts w:ascii="宋体" w:hAnsi="宋体" w:cs="宋体" w:hint="eastAsia"/>
          <w:b/>
          <w:snapToGrid w:val="0"/>
          <w:kern w:val="0"/>
          <w:szCs w:val="21"/>
        </w:rPr>
        <w:t>取最高项</w:t>
      </w:r>
      <w:proofErr w:type="gramEnd"/>
      <w:r>
        <w:rPr>
          <w:rFonts w:ascii="宋体" w:hAnsi="宋体" w:cs="宋体" w:hint="eastAsia"/>
          <w:b/>
          <w:snapToGrid w:val="0"/>
          <w:kern w:val="0"/>
          <w:szCs w:val="21"/>
        </w:rPr>
        <w:t>，不重复计算）</w:t>
      </w:r>
    </w:p>
    <w:p w:rsidR="007A4473" w:rsidRDefault="00F840D1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snapToGrid w:val="0"/>
          <w:kern w:val="0"/>
          <w:szCs w:val="21"/>
        </w:rPr>
        <w:t>国家级</w:t>
      </w:r>
      <w:r>
        <w:rPr>
          <w:rFonts w:ascii="宋体" w:hAnsi="宋体" w:cs="宋体" w:hint="eastAsia"/>
          <w:kern w:val="0"/>
          <w:szCs w:val="21"/>
        </w:rPr>
        <w:t>特等奖计50分，</w:t>
      </w:r>
      <w:r>
        <w:rPr>
          <w:rFonts w:ascii="宋体" w:hAnsi="宋体" w:cs="宋体" w:hint="eastAsia"/>
          <w:snapToGrid w:val="0"/>
          <w:kern w:val="0"/>
          <w:szCs w:val="21"/>
        </w:rPr>
        <w:t>一等奖</w:t>
      </w:r>
      <w:r>
        <w:rPr>
          <w:rFonts w:ascii="宋体" w:hAnsi="宋体" w:cs="宋体" w:hint="eastAsia"/>
          <w:kern w:val="0"/>
          <w:szCs w:val="21"/>
        </w:rPr>
        <w:t>计4</w:t>
      </w:r>
      <w:r>
        <w:rPr>
          <w:rFonts w:ascii="宋体" w:hAnsi="宋体" w:cs="宋体"/>
          <w:kern w:val="0"/>
          <w:szCs w:val="21"/>
        </w:rPr>
        <w:t>0</w:t>
      </w:r>
      <w:r>
        <w:rPr>
          <w:rFonts w:ascii="宋体" w:hAnsi="宋体" w:cs="宋体" w:hint="eastAsia"/>
          <w:kern w:val="0"/>
          <w:szCs w:val="21"/>
        </w:rPr>
        <w:t>分，二等奖计3</w:t>
      </w:r>
      <w:r>
        <w:rPr>
          <w:rFonts w:ascii="宋体" w:hAnsi="宋体" w:cs="宋体"/>
          <w:kern w:val="0"/>
          <w:szCs w:val="21"/>
        </w:rPr>
        <w:t>0</w:t>
      </w:r>
      <w:r>
        <w:rPr>
          <w:rFonts w:ascii="宋体" w:hAnsi="宋体" w:cs="宋体" w:hint="eastAsia"/>
          <w:kern w:val="0"/>
          <w:szCs w:val="21"/>
        </w:rPr>
        <w:t>分，三等奖计2</w:t>
      </w:r>
      <w:r>
        <w:rPr>
          <w:rFonts w:ascii="宋体" w:hAnsi="宋体" w:cs="宋体"/>
          <w:kern w:val="0"/>
          <w:szCs w:val="21"/>
        </w:rPr>
        <w:t>0</w:t>
      </w:r>
      <w:r>
        <w:rPr>
          <w:rFonts w:ascii="宋体" w:hAnsi="宋体" w:cs="宋体" w:hint="eastAsia"/>
          <w:kern w:val="0"/>
          <w:szCs w:val="21"/>
        </w:rPr>
        <w:t>分，优胜奖计1</w:t>
      </w:r>
      <w:r>
        <w:rPr>
          <w:rFonts w:ascii="宋体" w:hAnsi="宋体" w:cs="宋体"/>
          <w:kern w:val="0"/>
          <w:szCs w:val="21"/>
        </w:rPr>
        <w:t>0</w:t>
      </w:r>
      <w:r>
        <w:rPr>
          <w:rFonts w:ascii="宋体" w:hAnsi="宋体" w:cs="宋体" w:hint="eastAsia"/>
          <w:kern w:val="0"/>
          <w:szCs w:val="21"/>
        </w:rPr>
        <w:t>分。</w:t>
      </w:r>
    </w:p>
    <w:p w:rsidR="007A4473" w:rsidRDefault="00F840D1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snapToGrid w:val="0"/>
          <w:kern w:val="0"/>
          <w:szCs w:val="21"/>
        </w:rPr>
        <w:t>地区级</w:t>
      </w:r>
      <w:r>
        <w:rPr>
          <w:rFonts w:ascii="宋体" w:hAnsi="宋体" w:cs="宋体" w:hint="eastAsia"/>
          <w:kern w:val="0"/>
          <w:szCs w:val="21"/>
        </w:rPr>
        <w:t>特等奖计40分，</w:t>
      </w:r>
      <w:r>
        <w:rPr>
          <w:rFonts w:ascii="宋体" w:hAnsi="宋体" w:cs="宋体" w:hint="eastAsia"/>
          <w:snapToGrid w:val="0"/>
          <w:kern w:val="0"/>
          <w:szCs w:val="21"/>
        </w:rPr>
        <w:t>一等奖</w:t>
      </w:r>
      <w:r>
        <w:rPr>
          <w:rFonts w:ascii="宋体" w:hAnsi="宋体" w:cs="宋体" w:hint="eastAsia"/>
          <w:kern w:val="0"/>
          <w:szCs w:val="21"/>
        </w:rPr>
        <w:t>计3</w:t>
      </w:r>
      <w:r>
        <w:rPr>
          <w:rFonts w:ascii="宋体" w:hAnsi="宋体" w:cs="宋体"/>
          <w:kern w:val="0"/>
          <w:szCs w:val="21"/>
        </w:rPr>
        <w:t>0</w:t>
      </w:r>
      <w:r>
        <w:rPr>
          <w:rFonts w:ascii="宋体" w:hAnsi="宋体" w:cs="宋体" w:hint="eastAsia"/>
          <w:kern w:val="0"/>
          <w:szCs w:val="21"/>
        </w:rPr>
        <w:t>分，二等奖计2</w:t>
      </w:r>
      <w:r>
        <w:rPr>
          <w:rFonts w:ascii="宋体" w:hAnsi="宋体" w:cs="宋体"/>
          <w:kern w:val="0"/>
          <w:szCs w:val="21"/>
        </w:rPr>
        <w:t>0</w:t>
      </w:r>
      <w:r>
        <w:rPr>
          <w:rFonts w:ascii="宋体" w:hAnsi="宋体" w:cs="宋体" w:hint="eastAsia"/>
          <w:kern w:val="0"/>
          <w:szCs w:val="21"/>
        </w:rPr>
        <w:t>分，三等奖计1</w:t>
      </w:r>
      <w:r>
        <w:rPr>
          <w:rFonts w:ascii="宋体" w:hAnsi="宋体" w:cs="宋体"/>
          <w:kern w:val="0"/>
          <w:szCs w:val="21"/>
        </w:rPr>
        <w:t>0</w:t>
      </w:r>
      <w:r>
        <w:rPr>
          <w:rFonts w:ascii="宋体" w:hAnsi="宋体" w:cs="宋体" w:hint="eastAsia"/>
          <w:kern w:val="0"/>
          <w:szCs w:val="21"/>
        </w:rPr>
        <w:t>分，优胜奖计5分。</w:t>
      </w:r>
    </w:p>
    <w:p w:rsidR="007A4473" w:rsidRDefault="00F840D1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snapToGrid w:val="0"/>
          <w:kern w:val="0"/>
          <w:szCs w:val="21"/>
        </w:rPr>
        <w:t>省部级</w:t>
      </w:r>
      <w:r>
        <w:rPr>
          <w:rFonts w:ascii="宋体" w:hAnsi="宋体" w:cs="宋体" w:hint="eastAsia"/>
          <w:kern w:val="0"/>
          <w:szCs w:val="21"/>
        </w:rPr>
        <w:t>特等奖计30分，</w:t>
      </w:r>
      <w:r>
        <w:rPr>
          <w:rFonts w:ascii="宋体" w:hAnsi="宋体" w:cs="宋体" w:hint="eastAsia"/>
          <w:snapToGrid w:val="0"/>
          <w:kern w:val="0"/>
          <w:szCs w:val="21"/>
        </w:rPr>
        <w:t>一等奖</w:t>
      </w:r>
      <w:r>
        <w:rPr>
          <w:rFonts w:ascii="宋体" w:hAnsi="宋体" w:cs="宋体" w:hint="eastAsia"/>
          <w:kern w:val="0"/>
          <w:szCs w:val="21"/>
        </w:rPr>
        <w:t>计2</w:t>
      </w:r>
      <w:r>
        <w:rPr>
          <w:rFonts w:ascii="宋体" w:hAnsi="宋体" w:cs="宋体"/>
          <w:kern w:val="0"/>
          <w:szCs w:val="21"/>
        </w:rPr>
        <w:t>0</w:t>
      </w:r>
      <w:r>
        <w:rPr>
          <w:rFonts w:ascii="宋体" w:hAnsi="宋体" w:cs="宋体" w:hint="eastAsia"/>
          <w:kern w:val="0"/>
          <w:szCs w:val="21"/>
        </w:rPr>
        <w:t>分，二等奖计1</w:t>
      </w:r>
      <w:r>
        <w:rPr>
          <w:rFonts w:ascii="宋体" w:hAnsi="宋体" w:cs="宋体"/>
          <w:kern w:val="0"/>
          <w:szCs w:val="21"/>
        </w:rPr>
        <w:t>0</w:t>
      </w:r>
      <w:r>
        <w:rPr>
          <w:rFonts w:ascii="宋体" w:hAnsi="宋体" w:cs="宋体" w:hint="eastAsia"/>
          <w:kern w:val="0"/>
          <w:szCs w:val="21"/>
        </w:rPr>
        <w:t>分，三等奖计5分，优胜奖计3分。</w:t>
      </w:r>
    </w:p>
    <w:p w:rsidR="007A4473" w:rsidRDefault="00F840D1">
      <w:pPr>
        <w:adjustRightInd w:val="0"/>
        <w:spacing w:line="50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snapToGrid w:val="0"/>
          <w:kern w:val="0"/>
          <w:szCs w:val="21"/>
        </w:rPr>
        <w:t>校级</w:t>
      </w:r>
      <w:r>
        <w:rPr>
          <w:rFonts w:ascii="宋体" w:hAnsi="宋体" w:cs="宋体" w:hint="eastAsia"/>
          <w:kern w:val="0"/>
          <w:szCs w:val="21"/>
        </w:rPr>
        <w:t>特等奖计7分，</w:t>
      </w:r>
      <w:r>
        <w:rPr>
          <w:rFonts w:ascii="宋体" w:hAnsi="宋体" w:cs="宋体" w:hint="eastAsia"/>
          <w:snapToGrid w:val="0"/>
          <w:kern w:val="0"/>
          <w:szCs w:val="21"/>
        </w:rPr>
        <w:t>一等奖</w:t>
      </w:r>
      <w:r>
        <w:rPr>
          <w:rFonts w:ascii="宋体" w:hAnsi="宋体" w:cs="宋体" w:hint="eastAsia"/>
          <w:kern w:val="0"/>
          <w:szCs w:val="21"/>
        </w:rPr>
        <w:t>计5分，二等奖计3分，三等奖计1分，优胜奖计0.5分。</w:t>
      </w:r>
    </w:p>
    <w:p w:rsidR="007A4473" w:rsidRDefault="007A4473"/>
    <w:sectPr w:rsidR="007A4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81CEC0"/>
    <w:multiLevelType w:val="singleLevel"/>
    <w:tmpl w:val="F581CEC0"/>
    <w:lvl w:ilvl="0">
      <w:start w:val="4"/>
      <w:numFmt w:val="decimal"/>
      <w:suff w:val="nothing"/>
      <w:lvlText w:val="%1、"/>
      <w:lvlJc w:val="left"/>
    </w:lvl>
  </w:abstractNum>
  <w:abstractNum w:abstractNumId="1">
    <w:nsid w:val="585383F0"/>
    <w:multiLevelType w:val="singleLevel"/>
    <w:tmpl w:val="585383F0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8538444"/>
    <w:multiLevelType w:val="singleLevel"/>
    <w:tmpl w:val="58538444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3">
    <w:nsid w:val="58538745"/>
    <w:multiLevelType w:val="singleLevel"/>
    <w:tmpl w:val="58538745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24DF1"/>
    <w:rsid w:val="00104761"/>
    <w:rsid w:val="004C3F03"/>
    <w:rsid w:val="007A4473"/>
    <w:rsid w:val="008D65C0"/>
    <w:rsid w:val="00920B2F"/>
    <w:rsid w:val="00924BCD"/>
    <w:rsid w:val="00B36545"/>
    <w:rsid w:val="00BB3C14"/>
    <w:rsid w:val="00C84F98"/>
    <w:rsid w:val="00CF6B93"/>
    <w:rsid w:val="00D6291F"/>
    <w:rsid w:val="00F840D1"/>
    <w:rsid w:val="00FB2201"/>
    <w:rsid w:val="02D53F45"/>
    <w:rsid w:val="08993147"/>
    <w:rsid w:val="0A9F7F52"/>
    <w:rsid w:val="0B7E701A"/>
    <w:rsid w:val="0D046E08"/>
    <w:rsid w:val="0EBB4A67"/>
    <w:rsid w:val="0F4E482B"/>
    <w:rsid w:val="146566E7"/>
    <w:rsid w:val="202F3830"/>
    <w:rsid w:val="2039653F"/>
    <w:rsid w:val="27E23397"/>
    <w:rsid w:val="2DD41D27"/>
    <w:rsid w:val="2F477096"/>
    <w:rsid w:val="326E6593"/>
    <w:rsid w:val="32D170AD"/>
    <w:rsid w:val="34985642"/>
    <w:rsid w:val="366C32B8"/>
    <w:rsid w:val="36C6664E"/>
    <w:rsid w:val="386601B5"/>
    <w:rsid w:val="38863826"/>
    <w:rsid w:val="3A030ABB"/>
    <w:rsid w:val="3E017827"/>
    <w:rsid w:val="410A350B"/>
    <w:rsid w:val="4347336E"/>
    <w:rsid w:val="46B94B8D"/>
    <w:rsid w:val="48266387"/>
    <w:rsid w:val="4B15019C"/>
    <w:rsid w:val="4ECD6255"/>
    <w:rsid w:val="4EDD2D15"/>
    <w:rsid w:val="50404E80"/>
    <w:rsid w:val="54D6486C"/>
    <w:rsid w:val="57F778E4"/>
    <w:rsid w:val="5CC634CA"/>
    <w:rsid w:val="5D8425D6"/>
    <w:rsid w:val="5FD16AC8"/>
    <w:rsid w:val="622231E4"/>
    <w:rsid w:val="66024DF1"/>
    <w:rsid w:val="66222055"/>
    <w:rsid w:val="6D462683"/>
    <w:rsid w:val="6D894B07"/>
    <w:rsid w:val="6DD91C46"/>
    <w:rsid w:val="6E785952"/>
    <w:rsid w:val="721B28D2"/>
    <w:rsid w:val="79AD7AB3"/>
    <w:rsid w:val="79BA4BF8"/>
    <w:rsid w:val="7B0B6681"/>
    <w:rsid w:val="7BDE363B"/>
    <w:rsid w:val="7D97539C"/>
    <w:rsid w:val="7F9D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CF6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CF6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665</Words>
  <Characters>3793</Characters>
  <Application>Microsoft Office Word</Application>
  <DocSecurity>0</DocSecurity>
  <Lines>31</Lines>
  <Paragraphs>8</Paragraphs>
  <ScaleCrop>false</ScaleCrop>
  <Company>微软中国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英语系研究生学业奖学金评定细则</dc:title>
  <dc:creator>704</dc:creator>
  <cp:lastModifiedBy>User</cp:lastModifiedBy>
  <cp:revision>5</cp:revision>
  <dcterms:created xsi:type="dcterms:W3CDTF">2018-06-07T01:32:00Z</dcterms:created>
  <dcterms:modified xsi:type="dcterms:W3CDTF">2021-10-06T11:21:00Z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